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E1F" w:rsidRPr="009F62DA" w:rsidRDefault="00C34E1F" w:rsidP="00C34E1F">
      <w:pPr>
        <w:shd w:val="clear" w:color="auto" w:fill="FFFFFF"/>
        <w:spacing w:after="0"/>
        <w:contextualSpacing/>
        <w:jc w:val="right"/>
        <w:rPr>
          <w:rFonts w:ascii="Times New Roman" w:hAnsi="Times New Roman" w:cs="Times New Roman"/>
          <w:b/>
          <w:bCs/>
          <w:sz w:val="20"/>
          <w:szCs w:val="20"/>
          <w:lang w:val="ro-MD"/>
        </w:rPr>
      </w:pPr>
      <w:r w:rsidRPr="009F62DA">
        <w:rPr>
          <w:rFonts w:ascii="Times New Roman" w:hAnsi="Times New Roman" w:cs="Times New Roman"/>
          <w:b/>
          <w:bCs/>
          <w:sz w:val="20"/>
          <w:szCs w:val="20"/>
          <w:lang w:val="ro-MD"/>
        </w:rPr>
        <w:t>Anexa nr. 11</w:t>
      </w:r>
    </w:p>
    <w:p w:rsidR="00694C28" w:rsidRPr="00FE6975" w:rsidRDefault="00694C28" w:rsidP="00694C28">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694C28" w:rsidRPr="00FE6975" w:rsidRDefault="00694C28" w:rsidP="00694C28">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C34E1F" w:rsidRPr="009F62DA" w:rsidRDefault="00C34E1F" w:rsidP="00E0312C">
      <w:pPr>
        <w:spacing w:after="0" w:line="240" w:lineRule="auto"/>
        <w:contextualSpacing/>
        <w:jc w:val="right"/>
        <w:rPr>
          <w:rFonts w:ascii="Times New Roman" w:eastAsia="MS Mincho" w:hAnsi="Times New Roman" w:cs="Times New Roman"/>
          <w:b/>
          <w:sz w:val="24"/>
          <w:szCs w:val="24"/>
          <w:lang w:val="ro-MD" w:eastAsia="ja-JP"/>
        </w:rPr>
      </w:pPr>
      <w:bookmarkStart w:id="0" w:name="_GoBack"/>
      <w:bookmarkEnd w:id="0"/>
    </w:p>
    <w:p w:rsidR="00777F1D" w:rsidRPr="009F62DA" w:rsidRDefault="00777F1D" w:rsidP="00777F1D">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Lista plantelor, a produselor vegetale și a altor obiecte pentru care </w:t>
      </w:r>
    </w:p>
    <w:p w:rsidR="00777F1D" w:rsidRPr="009F62DA" w:rsidRDefault="00777F1D" w:rsidP="00777F1D">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sunt necesare certificate fitosanitare și a celor pentru a căror introducere pe teritoriul țării </w:t>
      </w:r>
    </w:p>
    <w:p w:rsidR="00777F1D" w:rsidRPr="009F62DA" w:rsidRDefault="00777F1D" w:rsidP="00777F1D">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nu sunt necesare certificate fitosanitare</w:t>
      </w:r>
    </w:p>
    <w:p w:rsidR="00C34E1F" w:rsidRPr="009F62DA" w:rsidRDefault="00C34E1F" w:rsidP="00777F1D">
      <w:pPr>
        <w:spacing w:after="0" w:line="240" w:lineRule="auto"/>
        <w:contextualSpacing/>
        <w:jc w:val="center"/>
        <w:rPr>
          <w:rFonts w:ascii="Times New Roman" w:eastAsia="Times New Roman" w:hAnsi="Times New Roman" w:cs="Times New Roman"/>
          <w:b/>
          <w:bCs/>
          <w:sz w:val="24"/>
          <w:szCs w:val="24"/>
          <w:lang w:val="ro-MD"/>
        </w:rPr>
      </w:pPr>
    </w:p>
    <w:p w:rsidR="00CA43AE" w:rsidRPr="009F62DA" w:rsidRDefault="00CA43AE" w:rsidP="00C34E1F">
      <w:pPr>
        <w:pStyle w:val="Listparagraf"/>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Anexa prevăzută la Secțiunea 1 stabilește lista plantelor, a produselor vegetale și a altor obiecte, precum și a țărilor de origine sau de expediere respective pentru a căror introducere pe teritoriul Republicii Moldova este necesar un certificat fitosanitar, astfel cum este prevăzut la articolul 72 alineatul (1) din Legea nr.422/2023.</w:t>
      </w:r>
    </w:p>
    <w:p w:rsidR="00CA43AE" w:rsidRPr="009F62DA" w:rsidRDefault="00CA43AE" w:rsidP="00C34E1F">
      <w:pPr>
        <w:pStyle w:val="Listparagraf"/>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Anexa prevăzută la Secțiunea a 3-a stabilește lista plantelor care fac obiectul excepției privind certificatul fitosanitar, astfel cum este prevăzut la articolul 73 alineatul (</w:t>
      </w:r>
      <w:r w:rsidR="007172F8" w:rsidRPr="009F62DA">
        <w:rPr>
          <w:rFonts w:ascii="Times New Roman" w:eastAsia="Times New Roman" w:hAnsi="Times New Roman" w:cs="Times New Roman"/>
          <w:sz w:val="24"/>
          <w:szCs w:val="24"/>
          <w:lang w:val="ro-MD"/>
        </w:rPr>
        <w:t>2</w:t>
      </w:r>
      <w:r w:rsidRPr="009F62DA">
        <w:rPr>
          <w:rFonts w:ascii="Times New Roman" w:eastAsia="Times New Roman" w:hAnsi="Times New Roman" w:cs="Times New Roman"/>
          <w:sz w:val="24"/>
          <w:szCs w:val="24"/>
          <w:lang w:val="ro-MD"/>
        </w:rPr>
        <w:t>) din Legea nr.422/2023.</w:t>
      </w:r>
    </w:p>
    <w:p w:rsidR="00CA43AE" w:rsidRPr="009F62DA" w:rsidRDefault="007172F8" w:rsidP="00C34E1F">
      <w:pPr>
        <w:pStyle w:val="Listparagraf"/>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Anexa prevăzută la Secțiunea a 2-a stabilește codurile NC disponibile la t</w:t>
      </w:r>
      <w:r w:rsidR="00CA43AE" w:rsidRPr="009F62DA">
        <w:rPr>
          <w:rFonts w:ascii="Times New Roman" w:eastAsia="Times New Roman" w:hAnsi="Times New Roman" w:cs="Times New Roman"/>
          <w:sz w:val="24"/>
          <w:szCs w:val="24"/>
          <w:lang w:val="ro-MD"/>
        </w:rPr>
        <w:t xml:space="preserve">oate plantele, cu excepția plantelor menționate la </w:t>
      </w:r>
      <w:r w:rsidRPr="009F62DA">
        <w:rPr>
          <w:rFonts w:ascii="Times New Roman" w:eastAsia="Times New Roman" w:hAnsi="Times New Roman" w:cs="Times New Roman"/>
          <w:sz w:val="24"/>
          <w:szCs w:val="24"/>
          <w:lang w:val="ro-MD"/>
        </w:rPr>
        <w:t>punctele 1 și 2</w:t>
      </w:r>
      <w:r w:rsidR="00CA43AE"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sz w:val="24"/>
          <w:szCs w:val="24"/>
          <w:lang w:val="ro-MD"/>
        </w:rPr>
        <w:t xml:space="preserve">ce </w:t>
      </w:r>
      <w:r w:rsidR="00CA43AE" w:rsidRPr="009F62DA">
        <w:rPr>
          <w:rFonts w:ascii="Times New Roman" w:eastAsia="Times New Roman" w:hAnsi="Times New Roman" w:cs="Times New Roman"/>
          <w:sz w:val="24"/>
          <w:szCs w:val="24"/>
          <w:lang w:val="ro-MD"/>
        </w:rPr>
        <w:t xml:space="preserve">se introduc în </w:t>
      </w:r>
      <w:r w:rsidRPr="009F62DA">
        <w:rPr>
          <w:rFonts w:ascii="Times New Roman" w:eastAsia="Times New Roman" w:hAnsi="Times New Roman" w:cs="Times New Roman"/>
          <w:sz w:val="24"/>
          <w:szCs w:val="24"/>
          <w:lang w:val="ro-MD"/>
        </w:rPr>
        <w:t xml:space="preserve">Republica Moldova </w:t>
      </w:r>
      <w:r w:rsidR="00CA43AE" w:rsidRPr="009F62DA">
        <w:rPr>
          <w:rFonts w:ascii="Times New Roman" w:eastAsia="Times New Roman" w:hAnsi="Times New Roman" w:cs="Times New Roman"/>
          <w:sz w:val="24"/>
          <w:szCs w:val="24"/>
          <w:lang w:val="ro-MD"/>
        </w:rPr>
        <w:t>numai dacă sunt însoțite de un certificat fitosanitar</w:t>
      </w:r>
      <w:r w:rsidRPr="009F62DA">
        <w:rPr>
          <w:rFonts w:ascii="Times New Roman" w:eastAsia="Times New Roman" w:hAnsi="Times New Roman" w:cs="Times New Roman"/>
          <w:sz w:val="24"/>
          <w:szCs w:val="24"/>
          <w:lang w:val="ro-MD"/>
        </w:rPr>
        <w:t>,</w:t>
      </w:r>
      <w:r w:rsidR="00CA43AE" w:rsidRPr="009F62DA">
        <w:rPr>
          <w:rFonts w:ascii="Times New Roman" w:eastAsia="Times New Roman" w:hAnsi="Times New Roman" w:cs="Times New Roman"/>
          <w:sz w:val="24"/>
          <w:szCs w:val="24"/>
          <w:lang w:val="ro-MD"/>
        </w:rPr>
        <w:t xml:space="preserve"> în conformitate cu articolul 73 </w:t>
      </w:r>
      <w:r w:rsidRPr="009F62DA">
        <w:rPr>
          <w:rFonts w:ascii="Times New Roman" w:eastAsia="Times New Roman" w:hAnsi="Times New Roman" w:cs="Times New Roman"/>
          <w:sz w:val="24"/>
          <w:szCs w:val="24"/>
          <w:lang w:val="ro-MD"/>
        </w:rPr>
        <w:t>alineatul (1) din Legea nr.422/2023</w:t>
      </w:r>
      <w:r w:rsidR="00CA43AE" w:rsidRPr="009F62DA">
        <w:rPr>
          <w:rFonts w:ascii="Times New Roman" w:eastAsia="Times New Roman" w:hAnsi="Times New Roman" w:cs="Times New Roman"/>
          <w:sz w:val="24"/>
          <w:szCs w:val="24"/>
          <w:lang w:val="ro-MD"/>
        </w:rPr>
        <w:t xml:space="preserve">. </w:t>
      </w:r>
    </w:p>
    <w:p w:rsidR="00777F1D" w:rsidRPr="009F62DA" w:rsidRDefault="00E0312C" w:rsidP="00777F1D">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9F62DA">
        <w:rPr>
          <w:rFonts w:ascii="Times New Roman" w:eastAsia="Times New Roman" w:hAnsi="Times New Roman" w:cs="Times New Roman"/>
          <w:b/>
          <w:i/>
          <w:iCs/>
          <w:sz w:val="24"/>
          <w:szCs w:val="24"/>
          <w:lang w:val="ro-MD"/>
        </w:rPr>
        <w:t>Secțiunea 1</w:t>
      </w:r>
    </w:p>
    <w:p w:rsidR="007172F8" w:rsidRPr="009F62DA" w:rsidRDefault="00777F1D" w:rsidP="007172F8">
      <w:pPr>
        <w:shd w:val="clear" w:color="auto" w:fill="FFFFFF"/>
        <w:spacing w:after="0" w:line="240" w:lineRule="auto"/>
        <w:contextualSpacing/>
        <w:jc w:val="center"/>
        <w:rPr>
          <w:rFonts w:ascii="Times New Roman" w:eastAsia="Times New Roman" w:hAnsi="Times New Roman" w:cs="Times New Roman"/>
          <w:b/>
          <w:bCs/>
          <w:i/>
          <w:iCs/>
          <w:sz w:val="24"/>
          <w:szCs w:val="24"/>
          <w:lang w:val="ro-MD"/>
        </w:rPr>
      </w:pPr>
      <w:r w:rsidRPr="009F62DA">
        <w:rPr>
          <w:rFonts w:ascii="Times New Roman" w:eastAsia="Times New Roman" w:hAnsi="Times New Roman" w:cs="Times New Roman"/>
          <w:b/>
          <w:bCs/>
          <w:i/>
          <w:iCs/>
          <w:sz w:val="24"/>
          <w:szCs w:val="24"/>
          <w:lang w:val="ro-MD"/>
        </w:rPr>
        <w:t xml:space="preserve">Lista plantelor, a produselor vegetale și a altor obiecte, precum și a țărilor terțe de origine sau de expediere respective, pentru a căror introducere pe teritoriul </w:t>
      </w:r>
      <w:r w:rsidR="00E0312C" w:rsidRPr="009F62DA">
        <w:rPr>
          <w:rFonts w:ascii="Times New Roman" w:eastAsia="Times New Roman" w:hAnsi="Times New Roman" w:cs="Times New Roman"/>
          <w:b/>
          <w:bCs/>
          <w:i/>
          <w:iCs/>
          <w:sz w:val="24"/>
          <w:szCs w:val="24"/>
          <w:lang w:val="ro-MD"/>
        </w:rPr>
        <w:t>Republicii Moldova</w:t>
      </w:r>
      <w:r w:rsidRPr="009F62DA">
        <w:rPr>
          <w:rFonts w:ascii="Times New Roman" w:eastAsia="Times New Roman" w:hAnsi="Times New Roman" w:cs="Times New Roman"/>
          <w:b/>
          <w:bCs/>
          <w:i/>
          <w:iCs/>
          <w:sz w:val="24"/>
          <w:szCs w:val="24"/>
          <w:lang w:val="ro-MD"/>
        </w:rPr>
        <w:t xml:space="preserve"> </w:t>
      </w:r>
    </w:p>
    <w:p w:rsidR="00777F1D" w:rsidRPr="009F62DA" w:rsidRDefault="00777F1D" w:rsidP="007172F8">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9F62DA">
        <w:rPr>
          <w:rFonts w:ascii="Times New Roman" w:eastAsia="Times New Roman" w:hAnsi="Times New Roman" w:cs="Times New Roman"/>
          <w:b/>
          <w:bCs/>
          <w:i/>
          <w:iCs/>
          <w:sz w:val="24"/>
          <w:szCs w:val="24"/>
          <w:lang w:val="ro-MD"/>
        </w:rPr>
        <w:t>sunt necesare certificate fitosanitare</w:t>
      </w:r>
    </w:p>
    <w:p w:rsidR="00777F1D" w:rsidRPr="009F62DA" w:rsidRDefault="00777F1D" w:rsidP="00777F1D">
      <w:pPr>
        <w:shd w:val="clear" w:color="auto" w:fill="FFFFFF"/>
        <w:spacing w:after="150" w:line="240" w:lineRule="auto"/>
        <w:jc w:val="center"/>
        <w:rPr>
          <w:rFonts w:ascii="Times New Roman" w:eastAsia="Times New Roman" w:hAnsi="Times New Roman" w:cs="Times New Roman"/>
          <w:sz w:val="24"/>
          <w:szCs w:val="24"/>
          <w:lang w:val="ro-MD"/>
        </w:rPr>
      </w:pPr>
    </w:p>
    <w:tbl>
      <w:tblPr>
        <w:tblW w:w="11093"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402"/>
        <w:gridCol w:w="3481"/>
        <w:gridCol w:w="5210"/>
      </w:tblGrid>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Plante, produse vegetale și alte obiecte</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777F1D" w:rsidP="00C34E1F">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Codul NC și descrierea corespunzătoare</w:t>
            </w:r>
            <w:r w:rsidR="007172F8" w:rsidRPr="009F62DA">
              <w:rPr>
                <w:rFonts w:ascii="Times New Roman" w:eastAsia="Times New Roman" w:hAnsi="Times New Roman" w:cs="Times New Roman"/>
                <w:b/>
                <w:bCs/>
                <w:sz w:val="24"/>
                <w:szCs w:val="24"/>
                <w:lang w:val="ro-MD"/>
              </w:rPr>
              <w:t>, stabilită</w:t>
            </w:r>
            <w:r w:rsidRPr="009F62DA">
              <w:rPr>
                <w:rFonts w:ascii="Times New Roman" w:eastAsia="Times New Roman" w:hAnsi="Times New Roman" w:cs="Times New Roman"/>
                <w:b/>
                <w:bCs/>
                <w:sz w:val="24"/>
                <w:szCs w:val="24"/>
                <w:lang w:val="ro-MD"/>
              </w:rPr>
              <w:t xml:space="preserve"> în conformitate </w:t>
            </w:r>
            <w:r w:rsidR="007172F8" w:rsidRPr="009F62DA">
              <w:rPr>
                <w:rFonts w:ascii="Times New Roman" w:eastAsia="Times New Roman" w:hAnsi="Times New Roman" w:cs="Times New Roman"/>
                <w:b/>
                <w:bCs/>
                <w:sz w:val="24"/>
                <w:szCs w:val="24"/>
                <w:lang w:val="ro-MD"/>
              </w:rPr>
              <w:t xml:space="preserve">cu </w:t>
            </w:r>
          </w:p>
          <w:p w:rsidR="00777F1D" w:rsidRPr="009F62DA" w:rsidRDefault="007172F8" w:rsidP="00C34E1F">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Legea nr. 172/2014</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Țara de origine sau de expediere</w:t>
            </w:r>
          </w:p>
        </w:tc>
      </w:tr>
      <w:tr w:rsidR="009F62DA"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1. </w:t>
            </w:r>
            <w:r w:rsidRPr="009F62DA">
              <w:rPr>
                <w:rFonts w:ascii="Times New Roman" w:eastAsia="Times New Roman" w:hAnsi="Times New Roman" w:cs="Times New Roman"/>
                <w:b/>
                <w:bCs/>
                <w:sz w:val="24"/>
                <w:szCs w:val="24"/>
                <w:lang w:val="ro-MD"/>
              </w:rPr>
              <w:t>Diverse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Mașinile și vehiculele care au fost exploatate în scopuri agricole sau silvicole</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0365C"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Mașini, aparate și dispozitive agricole, horticole sau silvicole pentru pregătirea sau lucrarea solului sau pentru culturi, folosite; tăvăluguri pentru peluze sau terenuri de sport </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b/>
                <w:bCs/>
                <w:sz w:val="24"/>
                <w:szCs w:val="24"/>
                <w:lang w:val="ro-MD"/>
              </w:rPr>
              <w:t>deja folosite</w:t>
            </w:r>
            <w:r w:rsidRPr="009F62DA">
              <w:rPr>
                <w:rFonts w:ascii="Times New Roman" w:eastAsia="Times New Roman" w:hAnsi="Times New Roman" w:cs="Times New Roman"/>
                <w:sz w:val="24"/>
                <w:szCs w:val="24"/>
                <w:lang w:val="ro-MD"/>
              </w:rPr>
              <w:t>:</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Pluguri: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10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Grape, scarificatoare, cultivatoare, extirpatoare, sape, plivitoare și prășitori: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21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29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29 30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29 50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29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Semănătoare, mașini de plantat și mașini de transplantat (repicat):</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8432 31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39 11</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39 19</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39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Distribuitoare de îngrășăminte și gunoi: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41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42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 mașini, aparate și dispozitive: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80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Părți: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8432 90 00</w:t>
            </w:r>
          </w:p>
          <w:p w:rsidR="00D0365C"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Mașini și utilaje pentru recoltat și treierat produse agricole, inclusiv prese de balotat paie sau furaje; mașini și utilaje pentru tuns gazon și pentru secerat; mașini pentru curățat sau sortat ouă, fructe sau alte produse agricole, altele decât mașinile și aparatele de la poziția 8437 </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b/>
                <w:bCs/>
                <w:sz w:val="24"/>
                <w:szCs w:val="24"/>
                <w:lang w:val="ro-MD"/>
              </w:rPr>
              <w:t>deja folosite: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Prese de balotat paie sau furaje, inclusiv prese colectoare: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8433 40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Combine pentru recoltat și treierat:</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8433 51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Mașini pentru recoltat tuberculi sau rădăcini: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8433 53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8433 53 30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8433 53 90</w:t>
            </w:r>
          </w:p>
          <w:p w:rsidR="00D0365C"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Alte mașini și utilaje pentru agricultură, horticultură, silvicultură, avicultură sau apicultură, inclusiv germinatoare prevăzute cu dispozitive mecanice sau termice; incubatoare și clocitoare pentru avicultură </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b/>
                <w:bCs/>
                <w:sz w:val="24"/>
                <w:szCs w:val="24"/>
                <w:lang w:val="ro-MD"/>
              </w:rPr>
              <w:t>deja folosite: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Mașini și utilaje pentru silvicultură: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8436 80 10</w:t>
            </w:r>
          </w:p>
          <w:p w:rsidR="00D0365C"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Tractoare (cu excepția cărucioarelor-tractoare de la poziția 8709 ) </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 </w:t>
            </w:r>
            <w:r w:rsidRPr="009F62DA">
              <w:rPr>
                <w:rFonts w:ascii="Times New Roman" w:eastAsia="Times New Roman" w:hAnsi="Times New Roman" w:cs="Times New Roman"/>
                <w:b/>
                <w:bCs/>
                <w:sz w:val="24"/>
                <w:szCs w:val="24"/>
                <w:lang w:val="ro-MD"/>
              </w:rPr>
              <w:t>deja folosite: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Tractoare rutiere pentru semiremorci: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8701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Cu excepția tractoarelor cu o singură axă, a tractoarelor rutiere sau a tractoarelor cu șenile: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Tractoare agricole și forestiere, cu roți: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8701 91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8701 92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8701 93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8701 94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8701 95 10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C34E1F"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Toate țările, cu excepția țărilor </w:t>
            </w:r>
            <w:r w:rsidR="00D0365C" w:rsidRPr="009F62DA">
              <w:rPr>
                <w:rFonts w:ascii="Times New Roman" w:eastAsia="Times New Roman" w:hAnsi="Times New Roman" w:cs="Times New Roman"/>
                <w:sz w:val="24"/>
                <w:szCs w:val="24"/>
                <w:lang w:val="ro-MD"/>
              </w:rPr>
              <w:t>membre ale Uniunii Europene</w:t>
            </w:r>
            <w:r w:rsidR="00777F1D" w:rsidRPr="009F62DA">
              <w:rPr>
                <w:rFonts w:ascii="Times New Roman" w:eastAsia="Times New Roman" w:hAnsi="Times New Roman" w:cs="Times New Roman"/>
                <w:sz w:val="24"/>
                <w:szCs w:val="24"/>
                <w:lang w:val="ro-MD"/>
              </w:rPr>
              <w:t>.</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Mediu de cultură, atașat sau asociat plantelor, destinat susținerii vitalității plantelor</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N.A.*</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Semințe din genurile </w:t>
            </w:r>
            <w:r w:rsidRPr="009F62DA">
              <w:rPr>
                <w:rFonts w:ascii="Times New Roman" w:eastAsia="Times New Roman" w:hAnsi="Times New Roman" w:cs="Times New Roman"/>
                <w:i/>
                <w:iCs/>
                <w:sz w:val="24"/>
                <w:szCs w:val="24"/>
                <w:lang w:val="ro-MD"/>
              </w:rPr>
              <w:t>Triticum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Secale</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xTriticosecale</w:t>
            </w:r>
            <w:r w:rsidRPr="009F62DA">
              <w:rPr>
                <w:rFonts w:ascii="Times New Roman" w:eastAsia="Times New Roman" w:hAnsi="Times New Roman" w:cs="Times New Roman"/>
                <w:sz w:val="24"/>
                <w:szCs w:val="24"/>
                <w:lang w:val="ro-MD"/>
              </w:rPr>
              <w:t xml:space="preserve"> Wittm. ex A. Camus</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Grâu comun și meslin, cu excepția semințelor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1001 19 00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1001 99 00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Secară, cu excepția semințelor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1002 90 00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Triticale, cu excepția semințelor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60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Afghanistan, India, Iran, Irak, Mexic, Nepal, Pakistan, Africa de Sud și SUA</w:t>
            </w:r>
          </w:p>
        </w:tc>
      </w:tr>
      <w:tr w:rsidR="009F62DA"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2. </w:t>
            </w:r>
            <w:r w:rsidRPr="009F62DA">
              <w:rPr>
                <w:rFonts w:ascii="Times New Roman" w:eastAsia="Times New Roman" w:hAnsi="Times New Roman" w:cs="Times New Roman"/>
                <w:b/>
                <w:bCs/>
                <w:sz w:val="24"/>
                <w:szCs w:val="24"/>
                <w:lang w:val="ro-MD"/>
              </w:rPr>
              <w:t>Categorii generale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Plante destinate plantării, cu excepția semințelor</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Bulbi, tuberculi, cepe, rădăcini tuberculate, grife și rizomi, în repaus vegetativ, în vegetație sau în floare; puieți, plante și rădăcini de cicoare, altele decât rădăcinile de la poziția 1212 :</w:t>
            </w:r>
          </w:p>
          <w:p w:rsidR="00D0365C" w:rsidRPr="009F62DA" w:rsidRDefault="00777F1D" w:rsidP="00D0365C">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0601 10 10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0601 10 20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0601 10 30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0601 10 40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0601 10 90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0601 20 10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0601 20 30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0601 20 90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Alte plante vii (inclusiv rădăcinile acestora), butași și </w:t>
            </w:r>
            <w:r w:rsidRPr="009F62DA">
              <w:rPr>
                <w:rFonts w:ascii="Times New Roman" w:eastAsia="Times New Roman" w:hAnsi="Times New Roman" w:cs="Times New Roman"/>
                <w:sz w:val="24"/>
                <w:szCs w:val="24"/>
                <w:lang w:val="ro-MD"/>
              </w:rPr>
              <w:lastRenderedPageBreak/>
              <w:t>altoi; cu excepția sporilor de ciuperci:</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0602 10 90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0602 20 20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0602 20 80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0602 30 00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0602 40 00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0602 90 20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0602 90 30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0602 90 41</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0602 90 45</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0602 90 46</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0602 90 47</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0602 90 48</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0602 90 50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0602 90 70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0602 90 91</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0602 90 99</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Mușchi, proaspăt:</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19</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Ceapă, ceapă eșalotă, usturoi, praz și alte legume aliacee, în stare proaspătă, destinate plantării:</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0703 10 11</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0703 10 90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0703 20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Varză, conopidă, varză creață, gulii și produse comestibile similare din genul </w:t>
            </w:r>
            <w:r w:rsidRPr="009F62DA">
              <w:rPr>
                <w:rFonts w:ascii="Times New Roman" w:eastAsia="Times New Roman" w:hAnsi="Times New Roman" w:cs="Times New Roman"/>
                <w:i/>
                <w:iCs/>
                <w:sz w:val="24"/>
                <w:szCs w:val="24"/>
                <w:lang w:val="ro-MD"/>
              </w:rPr>
              <w:t>Brassica</w:t>
            </w:r>
            <w:r w:rsidRPr="009F62DA">
              <w:rPr>
                <w:rFonts w:ascii="Times New Roman" w:eastAsia="Times New Roman" w:hAnsi="Times New Roman" w:cs="Times New Roman"/>
                <w:sz w:val="24"/>
                <w:szCs w:val="24"/>
                <w:lang w:val="ro-MD"/>
              </w:rPr>
              <w:t>, în stare proaspătă, plantate într-un substrat de cultură:</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0704 10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0704 90 10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0704 90 90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Salată verde (</w:t>
            </w:r>
            <w:r w:rsidRPr="009F62DA">
              <w:rPr>
                <w:rFonts w:ascii="Times New Roman" w:eastAsia="Times New Roman" w:hAnsi="Times New Roman" w:cs="Times New Roman"/>
                <w:i/>
                <w:iCs/>
                <w:sz w:val="24"/>
                <w:szCs w:val="24"/>
                <w:lang w:val="ro-MD"/>
              </w:rPr>
              <w:t>Lactuca sativa</w:t>
            </w:r>
            <w:r w:rsidRPr="009F62DA">
              <w:rPr>
                <w:rFonts w:ascii="Times New Roman" w:eastAsia="Times New Roman" w:hAnsi="Times New Roman" w:cs="Times New Roman"/>
                <w:sz w:val="24"/>
                <w:szCs w:val="24"/>
                <w:lang w:val="ro-MD"/>
              </w:rPr>
              <w:t>) și cicoare (</w:t>
            </w:r>
            <w:r w:rsidRPr="009F62DA">
              <w:rPr>
                <w:rFonts w:ascii="Times New Roman" w:eastAsia="Times New Roman" w:hAnsi="Times New Roman" w:cs="Times New Roman"/>
                <w:i/>
                <w:iCs/>
                <w:sz w:val="24"/>
                <w:szCs w:val="24"/>
                <w:lang w:val="ro-MD"/>
              </w:rPr>
              <w:t>Cichorium</w:t>
            </w:r>
            <w:r w:rsidRPr="009F62DA">
              <w:rPr>
                <w:rFonts w:ascii="Times New Roman" w:eastAsia="Times New Roman" w:hAnsi="Times New Roman" w:cs="Times New Roman"/>
                <w:sz w:val="24"/>
                <w:szCs w:val="24"/>
                <w:lang w:val="ro-MD"/>
              </w:rPr>
              <w:t xml:space="preserve"> spp.), în stare proaspătă, plantate într-un substrat de cultură:</w:t>
            </w:r>
          </w:p>
          <w:p w:rsidR="00D0365C" w:rsidRPr="009F62DA" w:rsidRDefault="00D0365C"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 xml:space="preserve"> </w:t>
            </w:r>
            <w:r w:rsidR="00777F1D" w:rsidRPr="009F62DA">
              <w:rPr>
                <w:rFonts w:ascii="Times New Roman" w:eastAsia="Times New Roman" w:hAnsi="Times New Roman" w:cs="Times New Roman"/>
                <w:b/>
                <w:bCs/>
                <w:sz w:val="24"/>
                <w:szCs w:val="24"/>
                <w:lang w:val="ro-MD"/>
              </w:rPr>
              <w:t>ex 0705 11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0705 19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0705 21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0705 29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Țelină, alta decât țelina de rădăcină, plantată într-un substrat de cultură:</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40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Salate, altele decât salata verde (</w:t>
            </w:r>
            <w:r w:rsidRPr="009F62DA">
              <w:rPr>
                <w:rFonts w:ascii="Times New Roman" w:eastAsia="Times New Roman" w:hAnsi="Times New Roman" w:cs="Times New Roman"/>
                <w:i/>
                <w:iCs/>
                <w:sz w:val="24"/>
                <w:szCs w:val="24"/>
                <w:lang w:val="ro-MD"/>
              </w:rPr>
              <w:t>Lactuca sativa</w:t>
            </w:r>
            <w:r w:rsidRPr="009F62DA">
              <w:rPr>
                <w:rFonts w:ascii="Times New Roman" w:eastAsia="Times New Roman" w:hAnsi="Times New Roman" w:cs="Times New Roman"/>
                <w:sz w:val="24"/>
                <w:szCs w:val="24"/>
                <w:lang w:val="ro-MD"/>
              </w:rPr>
              <w:t xml:space="preserve">) și cicoarea </w:t>
            </w:r>
            <w:r w:rsidRPr="009F62DA">
              <w:rPr>
                <w:rFonts w:ascii="Times New Roman" w:eastAsia="Times New Roman" w:hAnsi="Times New Roman" w:cs="Times New Roman"/>
                <w:sz w:val="24"/>
                <w:szCs w:val="24"/>
                <w:lang w:val="ro-MD"/>
              </w:rPr>
              <w:lastRenderedPageBreak/>
              <w:t>(</w:t>
            </w:r>
            <w:r w:rsidRPr="009F62DA">
              <w:rPr>
                <w:rFonts w:ascii="Times New Roman" w:eastAsia="Times New Roman" w:hAnsi="Times New Roman" w:cs="Times New Roman"/>
                <w:i/>
                <w:iCs/>
                <w:sz w:val="24"/>
                <w:szCs w:val="24"/>
                <w:lang w:val="ro-MD"/>
              </w:rPr>
              <w:t>Cichorium</w:t>
            </w:r>
            <w:r w:rsidRPr="009F62DA">
              <w:rPr>
                <w:rFonts w:ascii="Times New Roman" w:eastAsia="Times New Roman" w:hAnsi="Times New Roman" w:cs="Times New Roman"/>
                <w:sz w:val="24"/>
                <w:szCs w:val="24"/>
                <w:lang w:val="ro-MD"/>
              </w:rPr>
              <w:t xml:space="preserve"> spp), plantate într-un substrat de cultură:</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10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legume, plantate într-un substrat de cultură:</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90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Ghimbir, șofran, curcum</w:t>
            </w:r>
            <w:r w:rsidR="00815AE7" w:rsidRPr="009F62DA">
              <w:rPr>
                <w:rFonts w:ascii="Times New Roman" w:eastAsia="Times New Roman" w:hAnsi="Times New Roman" w:cs="Times New Roman"/>
                <w:sz w:val="24"/>
                <w:szCs w:val="24"/>
                <w:lang w:val="ro-MD"/>
              </w:rPr>
              <w:t>ă</w:t>
            </w:r>
            <w:r w:rsidRPr="009F62DA">
              <w:rPr>
                <w:rFonts w:ascii="Times New Roman" w:eastAsia="Times New Roman" w:hAnsi="Times New Roman" w:cs="Times New Roman"/>
                <w:sz w:val="24"/>
                <w:szCs w:val="24"/>
                <w:lang w:val="ro-MD"/>
              </w:rPr>
              <w:t xml:space="preserve"> și alte mirodenii, destinate plantării sau plantate într-un substrat de cultură:</w:t>
            </w:r>
          </w:p>
          <w:p w:rsidR="00D0365C" w:rsidRPr="009F62DA" w:rsidRDefault="00D0365C"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 xml:space="preserve"> </w:t>
            </w:r>
            <w:r w:rsidR="00777F1D" w:rsidRPr="009F62DA">
              <w:rPr>
                <w:rFonts w:ascii="Times New Roman" w:eastAsia="Times New Roman" w:hAnsi="Times New Roman" w:cs="Times New Roman"/>
                <w:b/>
                <w:bCs/>
                <w:sz w:val="24"/>
                <w:szCs w:val="24"/>
                <w:lang w:val="ro-MD"/>
              </w:rPr>
              <w:t>ex 0910 11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20 10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30 00</w:t>
            </w:r>
          </w:p>
          <w:p w:rsidR="00D0365C"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99 31</w:t>
            </w:r>
          </w:p>
          <w:p w:rsidR="00777F1D" w:rsidRPr="009F62DA" w:rsidRDefault="00777F1D" w:rsidP="00D0365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99 33</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Legume rădăcinoase și cu tuberculi</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Morcovi, napi, sfeclă roșie pentru salată, barba-caprei, țelină de rădăcină, ridichi și rădăcinoase comestibile similare,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0706 10 00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0706 90 10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0706 90 30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0706 90 90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legume rădăcinoase și cu tuberculi,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Rădăcini de manioc, de arorut sau de salep, topinamburi, batate și rădăcini și tuberculi similari, cu conținut ridicat de fecule sau inulină, proaspete, refrigerate, necongelate și neuscate, netăiate în bucăți și neaglomerate sub formă de pelete: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0714 10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0714 20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0714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0714 30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0714 40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0714 50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0714 90 20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0714 90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Ghimbir, șofran, curcumă și alte mirodenii sub formă de bucăți vegetale de rădăcini sau de tuberculi, în stare proaspătă sau </w:t>
            </w:r>
            <w:r w:rsidRPr="009F62DA">
              <w:rPr>
                <w:rFonts w:ascii="Times New Roman" w:eastAsia="Times New Roman" w:hAnsi="Times New Roman" w:cs="Times New Roman"/>
                <w:sz w:val="24"/>
                <w:szCs w:val="24"/>
                <w:lang w:val="ro-MD"/>
              </w:rPr>
              <w:lastRenderedPageBreak/>
              <w:t>refrigerată, altele decât cele uscate: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11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30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99 91</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Sfeclă de zahăr, nemăcinată,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1212 91 80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Rădăcini de cicoare,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1212 94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legume rădăcinoase și cu tuberculi,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1212 99 95</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Gulii furajere, sfeclă furajeră, rădăcini furajere și alte produse furajere similare, neaglomerate sub formă de pelete, în stare proaspătă sau refrigerată, altele decât cele uscate: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1214 90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1214 90 90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țările, cu excepția țărilor membre ale Uniunii Europene.</w:t>
            </w:r>
          </w:p>
        </w:tc>
      </w:tr>
      <w:tr w:rsidR="009F62DA"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3. </w:t>
            </w:r>
            <w:r w:rsidRPr="009F62DA">
              <w:rPr>
                <w:rFonts w:ascii="Times New Roman" w:eastAsia="Times New Roman" w:hAnsi="Times New Roman" w:cs="Times New Roman"/>
                <w:b/>
                <w:bCs/>
                <w:sz w:val="24"/>
                <w:szCs w:val="24"/>
                <w:lang w:val="ro-MD"/>
              </w:rPr>
              <w:t>Părți ale plantelor, cu excepția fructelor și semințelor, de:</w:t>
            </w:r>
          </w:p>
        </w:tc>
      </w:tr>
      <w:tr w:rsidR="009F62DA" w:rsidRPr="009F62DA" w:rsidTr="0038787E">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Solanum lycopersicum</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Solanum melongena</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de tomate sau de vinete, fără flori și fără boboci de flori, pentru buchete și ornamente, proaspete:</w:t>
            </w:r>
          </w:p>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din plante de tomate sau de vinete, nespecificate și necuprinse în altă parte, proaspete:</w:t>
            </w:r>
          </w:p>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8787E" w:rsidRPr="009F62DA" w:rsidRDefault="0038787E" w:rsidP="0038787E">
            <w:pPr>
              <w:spacing w:after="0"/>
              <w:contextualSpacing/>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38787E">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Zea mays</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legume, în stare proaspătă sau refrigerată:</w:t>
            </w:r>
          </w:p>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Porumb dulce:</w:t>
            </w:r>
          </w:p>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60</w:t>
            </w:r>
          </w:p>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Porumb, altele:</w:t>
            </w:r>
          </w:p>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1005 90 00</w:t>
            </w:r>
          </w:p>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din porumb (</w:t>
            </w:r>
            <w:r w:rsidRPr="009F62DA">
              <w:rPr>
                <w:rFonts w:ascii="Times New Roman" w:eastAsia="Times New Roman" w:hAnsi="Times New Roman" w:cs="Times New Roman"/>
                <w:i/>
                <w:iCs/>
                <w:sz w:val="24"/>
                <w:szCs w:val="24"/>
                <w:lang w:val="ro-MD"/>
              </w:rPr>
              <w:t>Zea mays</w:t>
            </w:r>
            <w:r w:rsidRPr="009F62DA">
              <w:rPr>
                <w:rFonts w:ascii="Times New Roman" w:eastAsia="Times New Roman" w:hAnsi="Times New Roman" w:cs="Times New Roman"/>
                <w:sz w:val="24"/>
                <w:szCs w:val="24"/>
                <w:lang w:val="ro-MD"/>
              </w:rPr>
              <w:t>), nespecificate și necuprinse în altă parte, proaspete:</w:t>
            </w:r>
          </w:p>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8787E" w:rsidRPr="009F62DA" w:rsidRDefault="0038787E" w:rsidP="0038787E">
            <w:pPr>
              <w:spacing w:after="0"/>
              <w:contextualSpacing/>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Convolvulus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Ipomoea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Micromeria</w:t>
            </w:r>
            <w:r w:rsidRPr="009F62DA">
              <w:rPr>
                <w:rFonts w:ascii="Times New Roman" w:eastAsia="Times New Roman" w:hAnsi="Times New Roman" w:cs="Times New Roman"/>
                <w:sz w:val="24"/>
                <w:szCs w:val="24"/>
                <w:lang w:val="ro-MD"/>
              </w:rPr>
              <w:t xml:space="preserve"> Benth și </w:t>
            </w:r>
            <w:r w:rsidRPr="009F62DA">
              <w:rPr>
                <w:rFonts w:ascii="Times New Roman" w:eastAsia="Times New Roman" w:hAnsi="Times New Roman" w:cs="Times New Roman"/>
                <w:i/>
                <w:iCs/>
                <w:sz w:val="24"/>
                <w:szCs w:val="24"/>
                <w:lang w:val="ro-MD"/>
              </w:rPr>
              <w:t>Solanaceae</w:t>
            </w:r>
            <w:r w:rsidRPr="009F62DA">
              <w:rPr>
                <w:rFonts w:ascii="Times New Roman" w:eastAsia="Times New Roman" w:hAnsi="Times New Roman" w:cs="Times New Roman"/>
                <w:sz w:val="24"/>
                <w:szCs w:val="24"/>
                <w:lang w:val="ro-MD"/>
              </w:rPr>
              <w:t xml:space="preserve"> Juss.</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Flori și boboci de flori, tăiate, pentru buchete sau ornamente, proaspete:</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0603 19 70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fără flori și fără boboci de flori, pentru buchete și ornamente, proaspete:</w:t>
            </w:r>
          </w:p>
          <w:p w:rsidR="00DF1A1C" w:rsidRPr="009F62DA" w:rsidRDefault="00777F1D" w:rsidP="00815AE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ex 0604 20 90 </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legume, în stare proaspătă sau refrigerată:</w:t>
            </w:r>
          </w:p>
          <w:p w:rsidR="00815AE7" w:rsidRPr="009F62DA" w:rsidRDefault="00777F1D" w:rsidP="00815AE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ex 0709 99 90  </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nedenumite și necuprinse în altă parte, proaspete:</w:t>
            </w:r>
          </w:p>
          <w:p w:rsidR="00777F1D"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Am</w:t>
            </w:r>
            <w:r w:rsidR="00815AE7" w:rsidRPr="009F62DA">
              <w:rPr>
                <w:rFonts w:ascii="Times New Roman" w:eastAsia="Times New Roman" w:hAnsi="Times New Roman" w:cs="Times New Roman"/>
                <w:sz w:val="24"/>
                <w:szCs w:val="24"/>
                <w:lang w:val="ro-MD"/>
              </w:rPr>
              <w:t>erica, Australia, Noua Zeelandă</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Legume cu frunze de </w:t>
            </w:r>
            <w:r w:rsidRPr="009F62DA">
              <w:rPr>
                <w:rFonts w:ascii="Times New Roman" w:eastAsia="Times New Roman" w:hAnsi="Times New Roman" w:cs="Times New Roman"/>
                <w:i/>
                <w:iCs/>
                <w:sz w:val="24"/>
                <w:szCs w:val="24"/>
                <w:lang w:val="ro-MD"/>
              </w:rPr>
              <w:t>Apium graveolens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Eryngium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Limnophila</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Ocimum</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legume,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0709 40 00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Plante și părți de plante, din speciile folosite în principal în parfumerie, medicină sau ca insecticide, fungicide sau în scopuri similare, proaspete, altele decât cele tăiate, sfărâmate sau sub formă de pulbere: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1211 90 86</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nedenumite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Frunze de </w:t>
            </w:r>
            <w:r w:rsidRPr="009F62DA">
              <w:rPr>
                <w:rFonts w:ascii="Times New Roman" w:eastAsia="Times New Roman" w:hAnsi="Times New Roman" w:cs="Times New Roman"/>
                <w:i/>
                <w:iCs/>
                <w:sz w:val="24"/>
                <w:szCs w:val="24"/>
                <w:lang w:val="ro-MD"/>
              </w:rPr>
              <w:t>Manihot esculenta</w:t>
            </w:r>
            <w:r w:rsidRPr="009F62DA">
              <w:rPr>
                <w:rFonts w:ascii="Times New Roman" w:eastAsia="Times New Roman" w:hAnsi="Times New Roman" w:cs="Times New Roman"/>
                <w:sz w:val="24"/>
                <w:szCs w:val="24"/>
                <w:lang w:val="ro-MD"/>
              </w:rPr>
              <w:t xml:space="preserve"> Crantz</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de cassava (</w:t>
            </w:r>
            <w:r w:rsidRPr="009F62DA">
              <w:rPr>
                <w:rFonts w:ascii="Times New Roman" w:eastAsia="Times New Roman" w:hAnsi="Times New Roman" w:cs="Times New Roman"/>
                <w:i/>
                <w:iCs/>
                <w:sz w:val="24"/>
                <w:szCs w:val="24"/>
                <w:lang w:val="ro-MD"/>
              </w:rPr>
              <w:t>Manihot esculenta</w:t>
            </w:r>
            <w:r w:rsidRPr="009F62DA">
              <w:rPr>
                <w:rFonts w:ascii="Times New Roman" w:eastAsia="Times New Roman" w:hAnsi="Times New Roman" w:cs="Times New Roman"/>
                <w:sz w:val="24"/>
                <w:szCs w:val="24"/>
                <w:lang w:val="ro-MD"/>
              </w:rPr>
              <w:t>),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din cassava (</w:t>
            </w:r>
            <w:r w:rsidRPr="009F62DA">
              <w:rPr>
                <w:rFonts w:ascii="Times New Roman" w:eastAsia="Times New Roman" w:hAnsi="Times New Roman" w:cs="Times New Roman"/>
                <w:i/>
                <w:iCs/>
                <w:sz w:val="24"/>
                <w:szCs w:val="24"/>
                <w:lang w:val="ro-MD"/>
              </w:rPr>
              <w:t>Manihot esculenta</w:t>
            </w:r>
            <w:r w:rsidRPr="009F62DA">
              <w:rPr>
                <w:rFonts w:ascii="Times New Roman" w:eastAsia="Times New Roman" w:hAnsi="Times New Roman" w:cs="Times New Roman"/>
                <w:sz w:val="24"/>
                <w:szCs w:val="24"/>
                <w:lang w:val="ro-MD"/>
              </w:rPr>
              <w:t>), nespecificate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Conifere (Pinopsida)</w:t>
            </w:r>
            <w:r w:rsidRPr="009F62DA">
              <w:rPr>
                <w:rFonts w:ascii="Times New Roman" w:eastAsia="Times New Roman" w:hAnsi="Times New Roman" w:cs="Times New Roman"/>
                <w:b/>
                <w:bCs/>
                <w:sz w:val="24"/>
                <w:szCs w:val="24"/>
                <w:lang w:val="ro-MD"/>
              </w:rPr>
              <w:t xml:space="preserve"> </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de conifere (Pinopsida), fără flori și fără boboci de flori, pentru buchete și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20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0604 20 40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Castanea</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Chrysanthemum</w:t>
            </w:r>
            <w:r w:rsidRPr="009F62DA">
              <w:rPr>
                <w:rFonts w:ascii="Times New Roman" w:eastAsia="Times New Roman" w:hAnsi="Times New Roman" w:cs="Times New Roman"/>
                <w:sz w:val="24"/>
                <w:szCs w:val="24"/>
                <w:lang w:val="ro-MD"/>
              </w:rPr>
              <w:t xml:space="preserve"> L.,</w:t>
            </w:r>
            <w:r w:rsidRPr="009F62DA">
              <w:rPr>
                <w:rFonts w:ascii="Times New Roman" w:eastAsia="Times New Roman" w:hAnsi="Times New Roman" w:cs="Times New Roman"/>
                <w:b/>
                <w:bCs/>
                <w:sz w:val="24"/>
                <w:szCs w:val="24"/>
                <w:lang w:val="ro-MD"/>
              </w:rPr>
              <w:t xml:space="preserve"> </w:t>
            </w:r>
            <w:r w:rsidRPr="009F62DA">
              <w:rPr>
                <w:rFonts w:ascii="Times New Roman" w:eastAsia="Times New Roman" w:hAnsi="Times New Roman" w:cs="Times New Roman"/>
                <w:i/>
                <w:iCs/>
                <w:sz w:val="24"/>
                <w:szCs w:val="24"/>
                <w:lang w:val="ro-MD"/>
              </w:rPr>
              <w:t>Dianthus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Gypsophila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Pelargonium</w:t>
            </w:r>
            <w:r w:rsidRPr="009F62DA">
              <w:rPr>
                <w:rFonts w:ascii="Times New Roman" w:eastAsia="Times New Roman" w:hAnsi="Times New Roman" w:cs="Times New Roman"/>
                <w:sz w:val="24"/>
                <w:szCs w:val="24"/>
                <w:lang w:val="ro-MD"/>
              </w:rPr>
              <w:t xml:space="preserve"> l’Herit. ex Ait, </w:t>
            </w:r>
            <w:r w:rsidRPr="009F62DA">
              <w:rPr>
                <w:rFonts w:ascii="Times New Roman" w:eastAsia="Times New Roman" w:hAnsi="Times New Roman" w:cs="Times New Roman"/>
                <w:i/>
                <w:iCs/>
                <w:sz w:val="24"/>
                <w:szCs w:val="24"/>
                <w:lang w:val="ro-MD"/>
              </w:rPr>
              <w:t>Phoenix</w:t>
            </w:r>
            <w:r w:rsidRPr="009F62DA">
              <w:rPr>
                <w:rFonts w:ascii="Times New Roman" w:eastAsia="Times New Roman" w:hAnsi="Times New Roman" w:cs="Times New Roman"/>
                <w:sz w:val="24"/>
                <w:szCs w:val="24"/>
                <w:lang w:val="ro-MD"/>
              </w:rPr>
              <w:t xml:space="preserve"> spp.,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Solidago</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Flori și boboci de flori, tăiate, pentru buchete sau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0603 12 00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0603 14 00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0603 19 70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fără flori și fără boboci de flori, pentru buchete și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nedenumite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Acer saccharum</w:t>
            </w:r>
            <w:r w:rsidRPr="009F62DA">
              <w:rPr>
                <w:rFonts w:ascii="Times New Roman" w:eastAsia="Times New Roman" w:hAnsi="Times New Roman" w:cs="Times New Roman"/>
                <w:sz w:val="24"/>
                <w:szCs w:val="24"/>
                <w:lang w:val="ro-MD"/>
              </w:rPr>
              <w:t xml:space="preserve"> Marsh</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de arțar (</w:t>
            </w:r>
            <w:r w:rsidRPr="009F62DA">
              <w:rPr>
                <w:rFonts w:ascii="Times New Roman" w:eastAsia="Times New Roman" w:hAnsi="Times New Roman" w:cs="Times New Roman"/>
                <w:i/>
                <w:iCs/>
                <w:sz w:val="24"/>
                <w:szCs w:val="24"/>
                <w:lang w:val="ro-MD"/>
              </w:rPr>
              <w:t>Acer saccharum</w:t>
            </w:r>
            <w:r w:rsidRPr="009F62DA">
              <w:rPr>
                <w:rFonts w:ascii="Times New Roman" w:eastAsia="Times New Roman" w:hAnsi="Times New Roman" w:cs="Times New Roman"/>
                <w:sz w:val="24"/>
                <w:szCs w:val="24"/>
                <w:lang w:val="ro-MD"/>
              </w:rPr>
              <w:t>), fără flori și fără boboci de flori, pentru buchete și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din plante de arțar (</w:t>
            </w:r>
            <w:r w:rsidRPr="009F62DA">
              <w:rPr>
                <w:rFonts w:ascii="Times New Roman" w:eastAsia="Times New Roman" w:hAnsi="Times New Roman" w:cs="Times New Roman"/>
                <w:i/>
                <w:iCs/>
                <w:sz w:val="24"/>
                <w:szCs w:val="24"/>
                <w:lang w:val="ro-MD"/>
              </w:rPr>
              <w:t>Acer saccharum</w:t>
            </w:r>
            <w:r w:rsidRPr="009F62DA">
              <w:rPr>
                <w:rFonts w:ascii="Times New Roman" w:eastAsia="Times New Roman" w:hAnsi="Times New Roman" w:cs="Times New Roman"/>
                <w:sz w:val="24"/>
                <w:szCs w:val="24"/>
                <w:lang w:val="ro-MD"/>
              </w:rPr>
              <w:t>), nespecificate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Canada și Statele Unite ale Americii</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Flori și boboci de flori de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spp., tăiate, pentru buchete sau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0603 19 70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Frunze, ramuri și alte părți de plante de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spp., fără flori și fără boboci de flori, pentru buchete și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Produse vegetale din plante de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spp., nespecificate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r w:rsidR="00777F1D" w:rsidRPr="009F62DA">
              <w:rPr>
                <w:rFonts w:ascii="Times New Roman" w:eastAsia="Times New Roman" w:hAnsi="Times New Roman" w:cs="Times New Roman"/>
                <w:sz w:val="24"/>
                <w:szCs w:val="24"/>
                <w:lang w:val="ro-MD"/>
              </w:rPr>
              <w:t xml:space="preserve"> Albania, Andorra, Armenia, Azerbaidjan, Belarus, Bosnia și Herțegovina, Insulele Canare, Insulele Feroe, Georgia, Islanda, Liechtenstein, Monaco, Muntenegru, Macedonia 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Districtul Federal Volga (Privolzhsky federalny okrug)], San Marino, Serbia, Elveția, Turcia, Ucraina și </w:t>
            </w:r>
            <w:r w:rsidRPr="009F62DA">
              <w:rPr>
                <w:rFonts w:ascii="Times New Roman" w:eastAsia="Times New Roman" w:hAnsi="Times New Roman" w:cs="Times New Roman"/>
                <w:sz w:val="24"/>
                <w:szCs w:val="24"/>
                <w:lang w:val="ro-MD"/>
              </w:rPr>
              <w:t>Marea Britanie</w:t>
            </w:r>
            <w:r w:rsidR="00777F1D" w:rsidRPr="009F62DA">
              <w:rPr>
                <w:rFonts w:ascii="Times New Roman" w:eastAsia="Times New Roman" w:hAnsi="Times New Roman" w:cs="Times New Roman"/>
                <w:sz w:val="24"/>
                <w:szCs w:val="24"/>
                <w:lang w:val="ro-MD"/>
              </w:rPr>
              <w:t>.</w:t>
            </w:r>
            <w:r w:rsidR="00777F1D" w:rsidRPr="009F62DA">
              <w:rPr>
                <w:rFonts w:ascii="Times New Roman" w:eastAsia="Times New Roman" w:hAnsi="Times New Roman" w:cs="Times New Roman"/>
                <w:b/>
                <w:bCs/>
                <w:sz w:val="24"/>
                <w:szCs w:val="24"/>
                <w:lang w:val="ro-MD"/>
              </w:rPr>
              <w:t xml:space="preserve"> </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de mesteacăn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spp.), fără flori și fără boboci de flori, pentru buchete și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Produse vegetale din plante de mesteacăn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spp.), nespecificate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Chionanthus virginicus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Fraxinus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Juglans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Pterocarya</w:t>
            </w:r>
            <w:r w:rsidRPr="009F62DA">
              <w:rPr>
                <w:rFonts w:ascii="Times New Roman" w:eastAsia="Times New Roman" w:hAnsi="Times New Roman" w:cs="Times New Roman"/>
                <w:sz w:val="24"/>
                <w:szCs w:val="24"/>
                <w:lang w:val="ro-MD"/>
              </w:rPr>
              <w:t xml:space="preserve"> Kunth și </w:t>
            </w:r>
            <w:r w:rsidRPr="009F62DA">
              <w:rPr>
                <w:rFonts w:ascii="Times New Roman" w:eastAsia="Times New Roman" w:hAnsi="Times New Roman" w:cs="Times New Roman"/>
                <w:i/>
                <w:iCs/>
                <w:sz w:val="24"/>
                <w:szCs w:val="24"/>
                <w:lang w:val="ro-MD"/>
              </w:rPr>
              <w:t>Ulmus davidiana</w:t>
            </w:r>
            <w:r w:rsidRPr="009F62DA">
              <w:rPr>
                <w:rFonts w:ascii="Times New Roman" w:eastAsia="Times New Roman" w:hAnsi="Times New Roman" w:cs="Times New Roman"/>
                <w:sz w:val="24"/>
                <w:szCs w:val="24"/>
                <w:lang w:val="ro-MD"/>
              </w:rPr>
              <w:t xml:space="preserve"> Planch.</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fără flori și fără boboci de flori, pentru buchete și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nedenumite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Belarus, Canada, China, Japonia, Mongolia, Coreea de Nord, Rusia, Coreea de Sud, Taiwan, Ucraina și Statele Unite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Amyris</w:t>
            </w:r>
            <w:r w:rsidRPr="009F62DA">
              <w:rPr>
                <w:rFonts w:ascii="Times New Roman" w:eastAsia="Times New Roman" w:hAnsi="Times New Roman" w:cs="Times New Roman"/>
                <w:sz w:val="24"/>
                <w:szCs w:val="24"/>
                <w:lang w:val="ro-MD"/>
              </w:rPr>
              <w:t xml:space="preserve"> P. Browne, </w:t>
            </w:r>
            <w:r w:rsidRPr="009F62DA">
              <w:rPr>
                <w:rFonts w:ascii="Times New Roman" w:eastAsia="Times New Roman" w:hAnsi="Times New Roman" w:cs="Times New Roman"/>
                <w:i/>
                <w:iCs/>
                <w:sz w:val="24"/>
                <w:szCs w:val="24"/>
                <w:lang w:val="ro-MD"/>
              </w:rPr>
              <w:t>Casimiroa</w:t>
            </w:r>
            <w:r w:rsidRPr="009F62DA">
              <w:rPr>
                <w:rFonts w:ascii="Times New Roman" w:eastAsia="Times New Roman" w:hAnsi="Times New Roman" w:cs="Times New Roman"/>
                <w:sz w:val="24"/>
                <w:szCs w:val="24"/>
                <w:lang w:val="ro-MD"/>
              </w:rPr>
              <w:t xml:space="preserve"> La Llave, </w:t>
            </w:r>
            <w:r w:rsidRPr="009F62DA">
              <w:rPr>
                <w:rFonts w:ascii="Times New Roman" w:eastAsia="Times New Roman" w:hAnsi="Times New Roman" w:cs="Times New Roman"/>
                <w:i/>
                <w:iCs/>
                <w:sz w:val="24"/>
                <w:szCs w:val="24"/>
                <w:lang w:val="ro-MD"/>
              </w:rPr>
              <w:t>Citropsis</w:t>
            </w:r>
            <w:r w:rsidRPr="009F62DA">
              <w:rPr>
                <w:rFonts w:ascii="Times New Roman" w:eastAsia="Times New Roman" w:hAnsi="Times New Roman" w:cs="Times New Roman"/>
                <w:sz w:val="24"/>
                <w:szCs w:val="24"/>
                <w:lang w:val="ro-MD"/>
              </w:rPr>
              <w:t xml:space="preserve"> Swingle &amp; Kellerman, </w:t>
            </w:r>
            <w:r w:rsidRPr="009F62DA">
              <w:rPr>
                <w:rFonts w:ascii="Times New Roman" w:eastAsia="Times New Roman" w:hAnsi="Times New Roman" w:cs="Times New Roman"/>
                <w:i/>
                <w:iCs/>
                <w:sz w:val="24"/>
                <w:szCs w:val="24"/>
                <w:lang w:val="ro-MD"/>
              </w:rPr>
              <w:t>Eremocitru</w:t>
            </w:r>
            <w:r w:rsidRPr="009F62DA">
              <w:rPr>
                <w:rFonts w:ascii="Times New Roman" w:eastAsia="Times New Roman" w:hAnsi="Times New Roman" w:cs="Times New Roman"/>
                <w:sz w:val="24"/>
                <w:szCs w:val="24"/>
                <w:lang w:val="ro-MD"/>
              </w:rPr>
              <w:t xml:space="preserve">s Swingle, </w:t>
            </w:r>
            <w:r w:rsidRPr="009F62DA">
              <w:rPr>
                <w:rFonts w:ascii="Times New Roman" w:eastAsia="Times New Roman" w:hAnsi="Times New Roman" w:cs="Times New Roman"/>
                <w:i/>
                <w:iCs/>
                <w:sz w:val="24"/>
                <w:szCs w:val="24"/>
                <w:lang w:val="ro-MD"/>
              </w:rPr>
              <w:t>Esenbeckia</w:t>
            </w:r>
            <w:r w:rsidRPr="009F62DA">
              <w:rPr>
                <w:rFonts w:ascii="Times New Roman" w:eastAsia="Times New Roman" w:hAnsi="Times New Roman" w:cs="Times New Roman"/>
                <w:sz w:val="24"/>
                <w:szCs w:val="24"/>
                <w:lang w:val="ro-MD"/>
              </w:rPr>
              <w:t xml:space="preserve"> Kunth., </w:t>
            </w:r>
            <w:r w:rsidRPr="009F62DA">
              <w:rPr>
                <w:rFonts w:ascii="Times New Roman" w:eastAsia="Times New Roman" w:hAnsi="Times New Roman" w:cs="Times New Roman"/>
                <w:i/>
                <w:iCs/>
                <w:sz w:val="24"/>
                <w:szCs w:val="24"/>
                <w:lang w:val="ro-MD"/>
              </w:rPr>
              <w:t>Glycosmis</w:t>
            </w:r>
            <w:r w:rsidRPr="009F62DA">
              <w:rPr>
                <w:rFonts w:ascii="Times New Roman" w:eastAsia="Times New Roman" w:hAnsi="Times New Roman" w:cs="Times New Roman"/>
                <w:sz w:val="24"/>
                <w:szCs w:val="24"/>
                <w:lang w:val="ro-MD"/>
              </w:rPr>
              <w:t xml:space="preserve"> Corrêa, </w:t>
            </w:r>
            <w:r w:rsidRPr="009F62DA">
              <w:rPr>
                <w:rFonts w:ascii="Times New Roman" w:eastAsia="Times New Roman" w:hAnsi="Times New Roman" w:cs="Times New Roman"/>
                <w:i/>
                <w:iCs/>
                <w:sz w:val="24"/>
                <w:szCs w:val="24"/>
                <w:lang w:val="ro-MD"/>
              </w:rPr>
              <w:t>Merrillia</w:t>
            </w:r>
            <w:r w:rsidRPr="009F62DA">
              <w:rPr>
                <w:rFonts w:ascii="Times New Roman" w:eastAsia="Times New Roman" w:hAnsi="Times New Roman" w:cs="Times New Roman"/>
                <w:sz w:val="24"/>
                <w:szCs w:val="24"/>
                <w:lang w:val="ro-MD"/>
              </w:rPr>
              <w:t xml:space="preserve"> Swingle, </w:t>
            </w:r>
            <w:r w:rsidRPr="009F62DA">
              <w:rPr>
                <w:rFonts w:ascii="Times New Roman" w:eastAsia="Times New Roman" w:hAnsi="Times New Roman" w:cs="Times New Roman"/>
                <w:i/>
                <w:iCs/>
                <w:sz w:val="24"/>
                <w:szCs w:val="24"/>
                <w:lang w:val="ro-MD"/>
              </w:rPr>
              <w:t>Naringi</w:t>
            </w:r>
            <w:r w:rsidRPr="009F62DA">
              <w:rPr>
                <w:rFonts w:ascii="Times New Roman" w:eastAsia="Times New Roman" w:hAnsi="Times New Roman" w:cs="Times New Roman"/>
                <w:sz w:val="24"/>
                <w:szCs w:val="24"/>
                <w:lang w:val="ro-MD"/>
              </w:rPr>
              <w:t xml:space="preserve"> Adans., </w:t>
            </w:r>
            <w:r w:rsidRPr="009F62DA">
              <w:rPr>
                <w:rFonts w:ascii="Times New Roman" w:eastAsia="Times New Roman" w:hAnsi="Times New Roman" w:cs="Times New Roman"/>
                <w:i/>
                <w:iCs/>
                <w:sz w:val="24"/>
                <w:szCs w:val="24"/>
                <w:lang w:val="ro-MD"/>
              </w:rPr>
              <w:t>Tetradium</w:t>
            </w:r>
            <w:r w:rsidRPr="009F62DA">
              <w:rPr>
                <w:rFonts w:ascii="Times New Roman" w:eastAsia="Times New Roman" w:hAnsi="Times New Roman" w:cs="Times New Roman"/>
                <w:sz w:val="24"/>
                <w:szCs w:val="24"/>
                <w:lang w:val="ro-MD"/>
              </w:rPr>
              <w:t xml:space="preserve"> Lour., </w:t>
            </w:r>
            <w:r w:rsidRPr="009F62DA">
              <w:rPr>
                <w:rFonts w:ascii="Times New Roman" w:eastAsia="Times New Roman" w:hAnsi="Times New Roman" w:cs="Times New Roman"/>
                <w:i/>
                <w:iCs/>
                <w:sz w:val="24"/>
                <w:szCs w:val="24"/>
                <w:lang w:val="ro-MD"/>
              </w:rPr>
              <w:t>Toddalia</w:t>
            </w:r>
            <w:r w:rsidRPr="009F62DA">
              <w:rPr>
                <w:rFonts w:ascii="Times New Roman" w:eastAsia="Times New Roman" w:hAnsi="Times New Roman" w:cs="Times New Roman"/>
                <w:sz w:val="24"/>
                <w:szCs w:val="24"/>
                <w:lang w:val="ro-MD"/>
              </w:rPr>
              <w:t xml:space="preserve"> Juss. și </w:t>
            </w:r>
            <w:r w:rsidRPr="009F62DA">
              <w:rPr>
                <w:rFonts w:ascii="Times New Roman" w:eastAsia="Times New Roman" w:hAnsi="Times New Roman" w:cs="Times New Roman"/>
                <w:i/>
                <w:iCs/>
                <w:sz w:val="24"/>
                <w:szCs w:val="24"/>
                <w:lang w:val="ro-MD"/>
              </w:rPr>
              <w:t>Zanthoxylum</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Flori și boboci de flori, tăiate, pentru buchete sau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0603 19 70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fără flori și fără boboci de flori, pentru buchete și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nedenumite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Acer macrophyllum</w:t>
            </w:r>
            <w:r w:rsidRPr="009F62DA">
              <w:rPr>
                <w:rFonts w:ascii="Times New Roman" w:eastAsia="Times New Roman" w:hAnsi="Times New Roman" w:cs="Times New Roman"/>
                <w:sz w:val="24"/>
                <w:szCs w:val="24"/>
                <w:lang w:val="ro-MD"/>
              </w:rPr>
              <w:t xml:space="preserve"> Pursh,</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Acer pseudoplatanus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Adiantum aleuticum</w:t>
            </w:r>
            <w:r w:rsidRPr="009F62DA">
              <w:rPr>
                <w:rFonts w:ascii="Times New Roman" w:eastAsia="Times New Roman" w:hAnsi="Times New Roman" w:cs="Times New Roman"/>
                <w:sz w:val="24"/>
                <w:szCs w:val="24"/>
                <w:lang w:val="ro-MD"/>
              </w:rPr>
              <w:t xml:space="preserve"> (Rupr.) Paris, </w:t>
            </w:r>
            <w:r w:rsidRPr="009F62DA">
              <w:rPr>
                <w:rFonts w:ascii="Times New Roman" w:eastAsia="Times New Roman" w:hAnsi="Times New Roman" w:cs="Times New Roman"/>
                <w:i/>
                <w:iCs/>
                <w:sz w:val="24"/>
                <w:szCs w:val="24"/>
                <w:lang w:val="ro-MD"/>
              </w:rPr>
              <w:t>Adiantum jordanii</w:t>
            </w:r>
            <w:r w:rsidRPr="009F62DA">
              <w:rPr>
                <w:rFonts w:ascii="Times New Roman" w:eastAsia="Times New Roman" w:hAnsi="Times New Roman" w:cs="Times New Roman"/>
                <w:sz w:val="24"/>
                <w:szCs w:val="24"/>
                <w:lang w:val="ro-MD"/>
              </w:rPr>
              <w:t xml:space="preserve"> C. Muell., </w:t>
            </w:r>
            <w:r w:rsidRPr="009F62DA">
              <w:rPr>
                <w:rFonts w:ascii="Times New Roman" w:eastAsia="Times New Roman" w:hAnsi="Times New Roman" w:cs="Times New Roman"/>
                <w:i/>
                <w:iCs/>
                <w:sz w:val="24"/>
                <w:szCs w:val="24"/>
                <w:lang w:val="ro-MD"/>
              </w:rPr>
              <w:t>Aesculus californica</w:t>
            </w:r>
            <w:r w:rsidRPr="009F62DA">
              <w:rPr>
                <w:rFonts w:ascii="Times New Roman" w:eastAsia="Times New Roman" w:hAnsi="Times New Roman" w:cs="Times New Roman"/>
                <w:sz w:val="24"/>
                <w:szCs w:val="24"/>
                <w:lang w:val="ro-MD"/>
              </w:rPr>
              <w:t xml:space="preserve"> (Spach) Nutt., </w:t>
            </w:r>
            <w:r w:rsidRPr="009F62DA">
              <w:rPr>
                <w:rFonts w:ascii="Times New Roman" w:eastAsia="Times New Roman" w:hAnsi="Times New Roman" w:cs="Times New Roman"/>
                <w:i/>
                <w:iCs/>
                <w:sz w:val="24"/>
                <w:szCs w:val="24"/>
                <w:lang w:val="ro-MD"/>
              </w:rPr>
              <w:t>Aesculus hippocastanum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Arbutus menziesii</w:t>
            </w:r>
            <w:r w:rsidRPr="009F62DA">
              <w:rPr>
                <w:rFonts w:ascii="Times New Roman" w:eastAsia="Times New Roman" w:hAnsi="Times New Roman" w:cs="Times New Roman"/>
                <w:sz w:val="24"/>
                <w:szCs w:val="24"/>
                <w:lang w:val="ro-MD"/>
              </w:rPr>
              <w:t xml:space="preserve"> Pursch., </w:t>
            </w:r>
            <w:r w:rsidRPr="009F62DA">
              <w:rPr>
                <w:rFonts w:ascii="Times New Roman" w:eastAsia="Times New Roman" w:hAnsi="Times New Roman" w:cs="Times New Roman"/>
                <w:i/>
                <w:iCs/>
                <w:sz w:val="24"/>
                <w:szCs w:val="24"/>
                <w:lang w:val="ro-MD"/>
              </w:rPr>
              <w:t>Arbutus unedo</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Arctostaphylos</w:t>
            </w:r>
            <w:r w:rsidRPr="009F62DA">
              <w:rPr>
                <w:rFonts w:ascii="Times New Roman" w:eastAsia="Times New Roman" w:hAnsi="Times New Roman" w:cs="Times New Roman"/>
                <w:sz w:val="24"/>
                <w:szCs w:val="24"/>
                <w:lang w:val="ro-MD"/>
              </w:rPr>
              <w:t xml:space="preserve"> spp. Adans, </w:t>
            </w:r>
            <w:r w:rsidRPr="009F62DA">
              <w:rPr>
                <w:rFonts w:ascii="Times New Roman" w:eastAsia="Times New Roman" w:hAnsi="Times New Roman" w:cs="Times New Roman"/>
                <w:i/>
                <w:iCs/>
                <w:sz w:val="24"/>
                <w:szCs w:val="24"/>
                <w:lang w:val="ro-MD"/>
              </w:rPr>
              <w:t>Calluna vulgaris</w:t>
            </w:r>
            <w:r w:rsidRPr="009F62DA">
              <w:rPr>
                <w:rFonts w:ascii="Times New Roman" w:eastAsia="Times New Roman" w:hAnsi="Times New Roman" w:cs="Times New Roman"/>
                <w:sz w:val="24"/>
                <w:szCs w:val="24"/>
                <w:lang w:val="ro-MD"/>
              </w:rPr>
              <w:t xml:space="preserve"> (L.) Hull, </w:t>
            </w:r>
            <w:r w:rsidRPr="009F62DA">
              <w:rPr>
                <w:rFonts w:ascii="Times New Roman" w:eastAsia="Times New Roman" w:hAnsi="Times New Roman" w:cs="Times New Roman"/>
                <w:i/>
                <w:iCs/>
                <w:sz w:val="24"/>
                <w:szCs w:val="24"/>
                <w:lang w:val="ro-MD"/>
              </w:rPr>
              <w:t>Camellia</w:t>
            </w:r>
            <w:r w:rsidRPr="009F62DA">
              <w:rPr>
                <w:rFonts w:ascii="Times New Roman" w:eastAsia="Times New Roman" w:hAnsi="Times New Roman" w:cs="Times New Roman"/>
                <w:sz w:val="24"/>
                <w:szCs w:val="24"/>
                <w:lang w:val="ro-MD"/>
              </w:rPr>
              <w:t xml:space="preserve"> spp. L., </w:t>
            </w:r>
            <w:r w:rsidRPr="009F62DA">
              <w:rPr>
                <w:rFonts w:ascii="Times New Roman" w:eastAsia="Times New Roman" w:hAnsi="Times New Roman" w:cs="Times New Roman"/>
                <w:i/>
                <w:iCs/>
                <w:sz w:val="24"/>
                <w:szCs w:val="24"/>
                <w:lang w:val="ro-MD"/>
              </w:rPr>
              <w:t>Castanea sativa</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Fagus sylvatica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 xml:space="preserve">Frangula </w:t>
            </w:r>
            <w:r w:rsidRPr="009F62DA">
              <w:rPr>
                <w:rFonts w:ascii="Times New Roman" w:eastAsia="Times New Roman" w:hAnsi="Times New Roman" w:cs="Times New Roman"/>
                <w:i/>
                <w:iCs/>
                <w:sz w:val="24"/>
                <w:szCs w:val="24"/>
                <w:lang w:val="ro-MD"/>
              </w:rPr>
              <w:lastRenderedPageBreak/>
              <w:t>californica</w:t>
            </w:r>
            <w:r w:rsidRPr="009F62DA">
              <w:rPr>
                <w:rFonts w:ascii="Times New Roman" w:eastAsia="Times New Roman" w:hAnsi="Times New Roman" w:cs="Times New Roman"/>
                <w:sz w:val="24"/>
                <w:szCs w:val="24"/>
                <w:lang w:val="ro-MD"/>
              </w:rPr>
              <w:t xml:space="preserve"> (Eschsch.) Gray, </w:t>
            </w:r>
            <w:r w:rsidRPr="009F62DA">
              <w:rPr>
                <w:rFonts w:ascii="Times New Roman" w:eastAsia="Times New Roman" w:hAnsi="Times New Roman" w:cs="Times New Roman"/>
                <w:i/>
                <w:iCs/>
                <w:sz w:val="24"/>
                <w:szCs w:val="24"/>
                <w:lang w:val="ro-MD"/>
              </w:rPr>
              <w:t>Frangula purshiana</w:t>
            </w:r>
            <w:r w:rsidRPr="009F62DA">
              <w:rPr>
                <w:rFonts w:ascii="Times New Roman" w:eastAsia="Times New Roman" w:hAnsi="Times New Roman" w:cs="Times New Roman"/>
                <w:sz w:val="24"/>
                <w:szCs w:val="24"/>
                <w:lang w:val="ro-MD"/>
              </w:rPr>
              <w:t xml:space="preserve"> (DC.) Cooper, </w:t>
            </w:r>
            <w:r w:rsidRPr="009F62DA">
              <w:rPr>
                <w:rFonts w:ascii="Times New Roman" w:eastAsia="Times New Roman" w:hAnsi="Times New Roman" w:cs="Times New Roman"/>
                <w:i/>
                <w:iCs/>
                <w:sz w:val="24"/>
                <w:szCs w:val="24"/>
                <w:lang w:val="ro-MD"/>
              </w:rPr>
              <w:t>Fraxinus excelsior</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Griselinia littoralis</w:t>
            </w:r>
            <w:r w:rsidRPr="009F62DA">
              <w:rPr>
                <w:rFonts w:ascii="Times New Roman" w:eastAsia="Times New Roman" w:hAnsi="Times New Roman" w:cs="Times New Roman"/>
                <w:sz w:val="24"/>
                <w:szCs w:val="24"/>
                <w:lang w:val="ro-MD"/>
              </w:rPr>
              <w:t xml:space="preserve"> (Raoul), </w:t>
            </w:r>
            <w:r w:rsidRPr="009F62DA">
              <w:rPr>
                <w:rFonts w:ascii="Times New Roman" w:eastAsia="Times New Roman" w:hAnsi="Times New Roman" w:cs="Times New Roman"/>
                <w:i/>
                <w:iCs/>
                <w:sz w:val="24"/>
                <w:szCs w:val="24"/>
                <w:lang w:val="ro-MD"/>
              </w:rPr>
              <w:t>Hamamelis virginiana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Heteromeles arbutifolia</w:t>
            </w:r>
            <w:r w:rsidRPr="009F62DA">
              <w:rPr>
                <w:rFonts w:ascii="Times New Roman" w:eastAsia="Times New Roman" w:hAnsi="Times New Roman" w:cs="Times New Roman"/>
                <w:sz w:val="24"/>
                <w:szCs w:val="24"/>
                <w:lang w:val="ro-MD"/>
              </w:rPr>
              <w:t xml:space="preserve"> (Lindley) M. Roemer, </w:t>
            </w:r>
            <w:r w:rsidRPr="009F62DA">
              <w:rPr>
                <w:rFonts w:ascii="Times New Roman" w:eastAsia="Times New Roman" w:hAnsi="Times New Roman" w:cs="Times New Roman"/>
                <w:i/>
                <w:iCs/>
                <w:sz w:val="24"/>
                <w:szCs w:val="24"/>
                <w:lang w:val="ro-MD"/>
              </w:rPr>
              <w:t>Kalmia latifolia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Laurus nobilis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Leucothoe</w:t>
            </w:r>
            <w:r w:rsidRPr="009F62DA">
              <w:rPr>
                <w:rFonts w:ascii="Times New Roman" w:eastAsia="Times New Roman" w:hAnsi="Times New Roman" w:cs="Times New Roman"/>
                <w:sz w:val="24"/>
                <w:szCs w:val="24"/>
                <w:lang w:val="ro-MD"/>
              </w:rPr>
              <w:t xml:space="preserve"> spp. D. Don, </w:t>
            </w:r>
            <w:r w:rsidRPr="009F62DA">
              <w:rPr>
                <w:rFonts w:ascii="Times New Roman" w:eastAsia="Times New Roman" w:hAnsi="Times New Roman" w:cs="Times New Roman"/>
                <w:i/>
                <w:iCs/>
                <w:sz w:val="24"/>
                <w:szCs w:val="24"/>
                <w:lang w:val="ro-MD"/>
              </w:rPr>
              <w:t>Lithocarpus densiflorus</w:t>
            </w:r>
            <w:r w:rsidRPr="009F62DA">
              <w:rPr>
                <w:rFonts w:ascii="Times New Roman" w:eastAsia="Times New Roman" w:hAnsi="Times New Roman" w:cs="Times New Roman"/>
                <w:sz w:val="24"/>
                <w:szCs w:val="24"/>
                <w:lang w:val="ro-MD"/>
              </w:rPr>
              <w:t xml:space="preserve"> (Hook. &amp; Arn.) Rehd., </w:t>
            </w:r>
            <w:r w:rsidRPr="009F62DA">
              <w:rPr>
                <w:rFonts w:ascii="Times New Roman" w:eastAsia="Times New Roman" w:hAnsi="Times New Roman" w:cs="Times New Roman"/>
                <w:i/>
                <w:iCs/>
                <w:sz w:val="24"/>
                <w:szCs w:val="24"/>
                <w:lang w:val="ro-MD"/>
              </w:rPr>
              <w:t>Lonicera hispidula</w:t>
            </w:r>
            <w:r w:rsidRPr="009F62DA">
              <w:rPr>
                <w:rFonts w:ascii="Times New Roman" w:eastAsia="Times New Roman" w:hAnsi="Times New Roman" w:cs="Times New Roman"/>
                <w:sz w:val="24"/>
                <w:szCs w:val="24"/>
                <w:lang w:val="ro-MD"/>
              </w:rPr>
              <w:t xml:space="preserve"> (Lindl.) Dougl. ex Torr.&amp;Gray, </w:t>
            </w:r>
            <w:r w:rsidRPr="009F62DA">
              <w:rPr>
                <w:rFonts w:ascii="Times New Roman" w:eastAsia="Times New Roman" w:hAnsi="Times New Roman" w:cs="Times New Roman"/>
                <w:i/>
                <w:iCs/>
                <w:sz w:val="24"/>
                <w:szCs w:val="24"/>
                <w:lang w:val="ro-MD"/>
              </w:rPr>
              <w:t>Magnolia</w:t>
            </w:r>
            <w:r w:rsidRPr="009F62DA">
              <w:rPr>
                <w:rFonts w:ascii="Times New Roman" w:eastAsia="Times New Roman" w:hAnsi="Times New Roman" w:cs="Times New Roman"/>
                <w:sz w:val="24"/>
                <w:szCs w:val="24"/>
                <w:lang w:val="ro-MD"/>
              </w:rPr>
              <w:t xml:space="preserve"> spp. L., </w:t>
            </w:r>
            <w:r w:rsidRPr="009F62DA">
              <w:rPr>
                <w:rFonts w:ascii="Times New Roman" w:eastAsia="Times New Roman" w:hAnsi="Times New Roman" w:cs="Times New Roman"/>
                <w:i/>
                <w:iCs/>
                <w:sz w:val="24"/>
                <w:szCs w:val="24"/>
                <w:lang w:val="ro-MD"/>
              </w:rPr>
              <w:t>Michelia doltsopa</w:t>
            </w:r>
            <w:r w:rsidRPr="009F62DA">
              <w:rPr>
                <w:rFonts w:ascii="Times New Roman" w:eastAsia="Times New Roman" w:hAnsi="Times New Roman" w:cs="Times New Roman"/>
                <w:sz w:val="24"/>
                <w:szCs w:val="24"/>
                <w:lang w:val="ro-MD"/>
              </w:rPr>
              <w:t xml:space="preserve"> Buch.-Ham. ex DC, </w:t>
            </w:r>
            <w:r w:rsidRPr="009F62DA">
              <w:rPr>
                <w:rFonts w:ascii="Times New Roman" w:eastAsia="Times New Roman" w:hAnsi="Times New Roman" w:cs="Times New Roman"/>
                <w:i/>
                <w:iCs/>
                <w:sz w:val="24"/>
                <w:szCs w:val="24"/>
                <w:lang w:val="ro-MD"/>
              </w:rPr>
              <w:t>Nothofagus obliqua</w:t>
            </w:r>
            <w:r w:rsidRPr="009F62DA">
              <w:rPr>
                <w:rFonts w:ascii="Times New Roman" w:eastAsia="Times New Roman" w:hAnsi="Times New Roman" w:cs="Times New Roman"/>
                <w:sz w:val="24"/>
                <w:szCs w:val="24"/>
                <w:lang w:val="ro-MD"/>
              </w:rPr>
              <w:t xml:space="preserve"> (Mirbel) Blume, </w:t>
            </w:r>
            <w:r w:rsidRPr="009F62DA">
              <w:rPr>
                <w:rFonts w:ascii="Times New Roman" w:eastAsia="Times New Roman" w:hAnsi="Times New Roman" w:cs="Times New Roman"/>
                <w:i/>
                <w:iCs/>
                <w:sz w:val="24"/>
                <w:szCs w:val="24"/>
                <w:lang w:val="ro-MD"/>
              </w:rPr>
              <w:t>Osmanthus heterophyllus</w:t>
            </w:r>
            <w:r w:rsidRPr="009F62DA">
              <w:rPr>
                <w:rFonts w:ascii="Times New Roman" w:eastAsia="Times New Roman" w:hAnsi="Times New Roman" w:cs="Times New Roman"/>
                <w:sz w:val="24"/>
                <w:szCs w:val="24"/>
                <w:lang w:val="ro-MD"/>
              </w:rPr>
              <w:t xml:space="preserve"> (G. Don) P. S. Green, </w:t>
            </w:r>
            <w:r w:rsidRPr="009F62DA">
              <w:rPr>
                <w:rFonts w:ascii="Times New Roman" w:eastAsia="Times New Roman" w:hAnsi="Times New Roman" w:cs="Times New Roman"/>
                <w:i/>
                <w:iCs/>
                <w:sz w:val="24"/>
                <w:szCs w:val="24"/>
                <w:lang w:val="ro-MD"/>
              </w:rPr>
              <w:t>Parrotia persica</w:t>
            </w:r>
            <w:r w:rsidRPr="009F62DA">
              <w:rPr>
                <w:rFonts w:ascii="Times New Roman" w:eastAsia="Times New Roman" w:hAnsi="Times New Roman" w:cs="Times New Roman"/>
                <w:sz w:val="24"/>
                <w:szCs w:val="24"/>
                <w:lang w:val="ro-MD"/>
              </w:rPr>
              <w:t xml:space="preserve"> (DC) C.A. Meyer, </w:t>
            </w:r>
            <w:r w:rsidRPr="009F62DA">
              <w:rPr>
                <w:rFonts w:ascii="Times New Roman" w:eastAsia="Times New Roman" w:hAnsi="Times New Roman" w:cs="Times New Roman"/>
                <w:i/>
                <w:iCs/>
                <w:sz w:val="24"/>
                <w:szCs w:val="24"/>
                <w:lang w:val="ro-MD"/>
              </w:rPr>
              <w:t>Photinia x fraseri</w:t>
            </w:r>
            <w:r w:rsidRPr="009F62DA">
              <w:rPr>
                <w:rFonts w:ascii="Times New Roman" w:eastAsia="Times New Roman" w:hAnsi="Times New Roman" w:cs="Times New Roman"/>
                <w:sz w:val="24"/>
                <w:szCs w:val="24"/>
                <w:lang w:val="ro-MD"/>
              </w:rPr>
              <w:t xml:space="preserve"> Dress, </w:t>
            </w:r>
            <w:r w:rsidRPr="009F62DA">
              <w:rPr>
                <w:rFonts w:ascii="Times New Roman" w:eastAsia="Times New Roman" w:hAnsi="Times New Roman" w:cs="Times New Roman"/>
                <w:i/>
                <w:iCs/>
                <w:sz w:val="24"/>
                <w:szCs w:val="24"/>
                <w:lang w:val="ro-MD"/>
              </w:rPr>
              <w:t>Pieris</w:t>
            </w:r>
            <w:r w:rsidRPr="009F62DA">
              <w:rPr>
                <w:rFonts w:ascii="Times New Roman" w:eastAsia="Times New Roman" w:hAnsi="Times New Roman" w:cs="Times New Roman"/>
                <w:sz w:val="24"/>
                <w:szCs w:val="24"/>
                <w:lang w:val="ro-MD"/>
              </w:rPr>
              <w:t xml:space="preserve"> spp. D. Don, </w:t>
            </w:r>
            <w:r w:rsidRPr="009F62DA">
              <w:rPr>
                <w:rFonts w:ascii="Times New Roman" w:eastAsia="Times New Roman" w:hAnsi="Times New Roman" w:cs="Times New Roman"/>
                <w:i/>
                <w:iCs/>
                <w:sz w:val="24"/>
                <w:szCs w:val="24"/>
                <w:lang w:val="ro-MD"/>
              </w:rPr>
              <w:t>Pseudotsuga menziesii</w:t>
            </w:r>
            <w:r w:rsidRPr="009F62DA">
              <w:rPr>
                <w:rFonts w:ascii="Times New Roman" w:eastAsia="Times New Roman" w:hAnsi="Times New Roman" w:cs="Times New Roman"/>
                <w:sz w:val="24"/>
                <w:szCs w:val="24"/>
                <w:lang w:val="ro-MD"/>
              </w:rPr>
              <w:t xml:space="preserve"> (Mirbel) </w:t>
            </w:r>
            <w:r w:rsidRPr="009F62DA">
              <w:rPr>
                <w:rFonts w:ascii="Times New Roman" w:eastAsia="Times New Roman" w:hAnsi="Times New Roman" w:cs="Times New Roman"/>
                <w:i/>
                <w:iCs/>
                <w:sz w:val="24"/>
                <w:szCs w:val="24"/>
                <w:lang w:val="ro-MD"/>
              </w:rPr>
              <w:t>Franco</w:t>
            </w:r>
            <w:r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spp. L., </w:t>
            </w:r>
            <w:r w:rsidRPr="009F62DA">
              <w:rPr>
                <w:rFonts w:ascii="Times New Roman" w:eastAsia="Times New Roman" w:hAnsi="Times New Roman" w:cs="Times New Roman"/>
                <w:i/>
                <w:iCs/>
                <w:sz w:val="24"/>
                <w:szCs w:val="24"/>
                <w:lang w:val="ro-MD"/>
              </w:rPr>
              <w:t>Rhododendron</w:t>
            </w:r>
            <w:r w:rsidRPr="009F62DA">
              <w:rPr>
                <w:rFonts w:ascii="Times New Roman" w:eastAsia="Times New Roman" w:hAnsi="Times New Roman" w:cs="Times New Roman"/>
                <w:sz w:val="24"/>
                <w:szCs w:val="24"/>
                <w:lang w:val="ro-MD"/>
              </w:rPr>
              <w:t xml:space="preserve"> spp. L., cu excepția </w:t>
            </w:r>
            <w:r w:rsidRPr="009F62DA">
              <w:rPr>
                <w:rFonts w:ascii="Times New Roman" w:eastAsia="Times New Roman" w:hAnsi="Times New Roman" w:cs="Times New Roman"/>
                <w:i/>
                <w:iCs/>
                <w:sz w:val="24"/>
                <w:szCs w:val="24"/>
                <w:lang w:val="ro-MD"/>
              </w:rPr>
              <w:t>Rhododendron simsii</w:t>
            </w:r>
            <w:r w:rsidRPr="009F62DA">
              <w:rPr>
                <w:rFonts w:ascii="Times New Roman" w:eastAsia="Times New Roman" w:hAnsi="Times New Roman" w:cs="Times New Roman"/>
                <w:sz w:val="24"/>
                <w:szCs w:val="24"/>
                <w:lang w:val="ro-MD"/>
              </w:rPr>
              <w:t xml:space="preserve"> Planch., </w:t>
            </w:r>
            <w:r w:rsidRPr="009F62DA">
              <w:rPr>
                <w:rFonts w:ascii="Times New Roman" w:eastAsia="Times New Roman" w:hAnsi="Times New Roman" w:cs="Times New Roman"/>
                <w:i/>
                <w:iCs/>
                <w:sz w:val="24"/>
                <w:szCs w:val="24"/>
                <w:lang w:val="ro-MD"/>
              </w:rPr>
              <w:t>Rosa gymnocarpa</w:t>
            </w:r>
            <w:r w:rsidRPr="009F62DA">
              <w:rPr>
                <w:rFonts w:ascii="Times New Roman" w:eastAsia="Times New Roman" w:hAnsi="Times New Roman" w:cs="Times New Roman"/>
                <w:sz w:val="24"/>
                <w:szCs w:val="24"/>
                <w:lang w:val="ro-MD"/>
              </w:rPr>
              <w:t xml:space="preserve"> Nutt., </w:t>
            </w:r>
            <w:r w:rsidRPr="009F62DA">
              <w:rPr>
                <w:rFonts w:ascii="Times New Roman" w:eastAsia="Times New Roman" w:hAnsi="Times New Roman" w:cs="Times New Roman"/>
                <w:i/>
                <w:iCs/>
                <w:sz w:val="24"/>
                <w:szCs w:val="24"/>
                <w:lang w:val="ro-MD"/>
              </w:rPr>
              <w:t>Salix caprea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Sequoia sempervirens</w:t>
            </w:r>
            <w:r w:rsidRPr="009F62DA">
              <w:rPr>
                <w:rFonts w:ascii="Times New Roman" w:eastAsia="Times New Roman" w:hAnsi="Times New Roman" w:cs="Times New Roman"/>
                <w:sz w:val="24"/>
                <w:szCs w:val="24"/>
                <w:lang w:val="ro-MD"/>
              </w:rPr>
              <w:t xml:space="preserve"> (Lamb. ex D. Don) Endl., </w:t>
            </w:r>
            <w:r w:rsidRPr="009F62DA">
              <w:rPr>
                <w:rFonts w:ascii="Times New Roman" w:eastAsia="Times New Roman" w:hAnsi="Times New Roman" w:cs="Times New Roman"/>
                <w:i/>
                <w:iCs/>
                <w:sz w:val="24"/>
                <w:szCs w:val="24"/>
                <w:lang w:val="ro-MD"/>
              </w:rPr>
              <w:t>Syringa vulgaris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Taxus</w:t>
            </w:r>
            <w:r w:rsidRPr="009F62DA">
              <w:rPr>
                <w:rFonts w:ascii="Times New Roman" w:eastAsia="Times New Roman" w:hAnsi="Times New Roman" w:cs="Times New Roman"/>
                <w:sz w:val="24"/>
                <w:szCs w:val="24"/>
                <w:lang w:val="ro-MD"/>
              </w:rPr>
              <w:t xml:space="preserve"> spp. L., </w:t>
            </w:r>
            <w:r w:rsidRPr="009F62DA">
              <w:rPr>
                <w:rFonts w:ascii="Times New Roman" w:eastAsia="Times New Roman" w:hAnsi="Times New Roman" w:cs="Times New Roman"/>
                <w:i/>
                <w:iCs/>
                <w:sz w:val="24"/>
                <w:szCs w:val="24"/>
                <w:lang w:val="ro-MD"/>
              </w:rPr>
              <w:t>Trientalis latifolia</w:t>
            </w:r>
            <w:r w:rsidRPr="009F62DA">
              <w:rPr>
                <w:rFonts w:ascii="Times New Roman" w:eastAsia="Times New Roman" w:hAnsi="Times New Roman" w:cs="Times New Roman"/>
                <w:sz w:val="24"/>
                <w:szCs w:val="24"/>
                <w:lang w:val="ro-MD"/>
              </w:rPr>
              <w:t xml:space="preserve"> (Hook), </w:t>
            </w:r>
            <w:r w:rsidRPr="009F62DA">
              <w:rPr>
                <w:rFonts w:ascii="Times New Roman" w:eastAsia="Times New Roman" w:hAnsi="Times New Roman" w:cs="Times New Roman"/>
                <w:i/>
                <w:iCs/>
                <w:sz w:val="24"/>
                <w:szCs w:val="24"/>
                <w:lang w:val="ro-MD"/>
              </w:rPr>
              <w:t xml:space="preserve">Umbellularia </w:t>
            </w:r>
            <w:r w:rsidRPr="009F62DA">
              <w:rPr>
                <w:rFonts w:ascii="Times New Roman" w:eastAsia="Times New Roman" w:hAnsi="Times New Roman" w:cs="Times New Roman"/>
                <w:i/>
                <w:iCs/>
                <w:sz w:val="24"/>
                <w:szCs w:val="24"/>
                <w:lang w:val="ro-MD"/>
              </w:rPr>
              <w:lastRenderedPageBreak/>
              <w:t>californica</w:t>
            </w:r>
            <w:r w:rsidRPr="009F62DA">
              <w:rPr>
                <w:rFonts w:ascii="Times New Roman" w:eastAsia="Times New Roman" w:hAnsi="Times New Roman" w:cs="Times New Roman"/>
                <w:sz w:val="24"/>
                <w:szCs w:val="24"/>
                <w:lang w:val="ro-MD"/>
              </w:rPr>
              <w:t xml:space="preserve"> (Hook. &amp; Arn.) Nutt., </w:t>
            </w:r>
            <w:r w:rsidRPr="009F62DA">
              <w:rPr>
                <w:rFonts w:ascii="Times New Roman" w:eastAsia="Times New Roman" w:hAnsi="Times New Roman" w:cs="Times New Roman"/>
                <w:i/>
                <w:iCs/>
                <w:sz w:val="24"/>
                <w:szCs w:val="24"/>
                <w:lang w:val="ro-MD"/>
              </w:rPr>
              <w:t>Vaccinium ovatum</w:t>
            </w:r>
            <w:r w:rsidRPr="009F62DA">
              <w:rPr>
                <w:rFonts w:ascii="Times New Roman" w:eastAsia="Times New Roman" w:hAnsi="Times New Roman" w:cs="Times New Roman"/>
                <w:sz w:val="24"/>
                <w:szCs w:val="24"/>
                <w:lang w:val="ro-MD"/>
              </w:rPr>
              <w:t xml:space="preserve"> Pursh și </w:t>
            </w:r>
            <w:r w:rsidRPr="009F62DA">
              <w:rPr>
                <w:rFonts w:ascii="Times New Roman" w:eastAsia="Times New Roman" w:hAnsi="Times New Roman" w:cs="Times New Roman"/>
                <w:i/>
                <w:iCs/>
                <w:sz w:val="24"/>
                <w:szCs w:val="24"/>
                <w:lang w:val="ro-MD"/>
              </w:rPr>
              <w:t>Viburnum</w:t>
            </w:r>
            <w:r w:rsidRPr="009F62DA">
              <w:rPr>
                <w:rFonts w:ascii="Times New Roman" w:eastAsia="Times New Roman" w:hAnsi="Times New Roman" w:cs="Times New Roman"/>
                <w:sz w:val="24"/>
                <w:szCs w:val="24"/>
                <w:lang w:val="ro-MD"/>
              </w:rPr>
              <w:t xml:space="preserve"> spp.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Flori și boboci de flori, tăiate, pentru buchete sau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0603 19 70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fără flori și fără boboci de flori, pentru buchete și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Materii vegetale de tipul celor folosite în principal în industria împletiturilor (de exemplu bambus, ramuri de palmier, papură, stuf, trestie, răchită, rafie, paie de cereale curățate, albite sau vopsite, coajă de tei),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1401 90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nedenumite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Canada, </w:t>
            </w:r>
            <w:r w:rsidR="0038787E" w:rsidRPr="009F62DA">
              <w:rPr>
                <w:rFonts w:ascii="Times New Roman" w:eastAsia="Times New Roman" w:hAnsi="Times New Roman" w:cs="Times New Roman"/>
                <w:sz w:val="24"/>
                <w:szCs w:val="24"/>
                <w:lang w:val="ro-MD"/>
              </w:rPr>
              <w:t>Marea Britanie</w:t>
            </w:r>
            <w:r w:rsidRPr="009F62DA">
              <w:rPr>
                <w:rFonts w:ascii="Times New Roman" w:eastAsia="Times New Roman" w:hAnsi="Times New Roman" w:cs="Times New Roman"/>
                <w:sz w:val="24"/>
                <w:szCs w:val="24"/>
                <w:lang w:val="ro-MD"/>
              </w:rPr>
              <w:t>, Statele Unite ale Americii și Vietnam</w:t>
            </w:r>
            <w:r w:rsidR="00815AE7" w:rsidRPr="009F62DA">
              <w:rPr>
                <w:rFonts w:ascii="Times New Roman" w:eastAsia="Times New Roman" w:hAnsi="Times New Roman" w:cs="Times New Roman"/>
                <w:b/>
                <w:bCs/>
                <w:sz w:val="24"/>
                <w:szCs w:val="24"/>
                <w:lang w:val="ro-MD"/>
              </w:rPr>
              <w:t xml:space="preserve"> </w:t>
            </w:r>
          </w:p>
        </w:tc>
      </w:tr>
      <w:tr w:rsidR="009F62DA"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4.  </w:t>
            </w:r>
            <w:r w:rsidRPr="009F62DA">
              <w:rPr>
                <w:rFonts w:ascii="Times New Roman" w:eastAsia="Times New Roman" w:hAnsi="Times New Roman" w:cs="Times New Roman"/>
                <w:b/>
                <w:bCs/>
                <w:sz w:val="24"/>
                <w:szCs w:val="24"/>
                <w:lang w:val="ro-MD"/>
              </w:rPr>
              <w:t>Părți ale plantelor, cu excepția fructelor, dar inclusiv semințele, de</w:t>
            </w:r>
            <w:r w:rsidRPr="009F62DA">
              <w:rPr>
                <w:rFonts w:ascii="Times New Roman" w:eastAsia="Times New Roman" w:hAnsi="Times New Roman" w:cs="Times New Roman"/>
                <w:sz w:val="24"/>
                <w:szCs w:val="24"/>
                <w:lang w:val="ro-MD"/>
              </w:rPr>
              <w:t>:</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Aegle</w:t>
            </w:r>
            <w:r w:rsidRPr="009F62DA">
              <w:rPr>
                <w:rFonts w:ascii="Times New Roman" w:eastAsia="Times New Roman" w:hAnsi="Times New Roman" w:cs="Times New Roman"/>
                <w:sz w:val="24"/>
                <w:szCs w:val="24"/>
                <w:lang w:val="ro-MD"/>
              </w:rPr>
              <w:t xml:space="preserve"> Corrêa, </w:t>
            </w:r>
            <w:r w:rsidRPr="009F62DA">
              <w:rPr>
                <w:rFonts w:ascii="Times New Roman" w:eastAsia="Times New Roman" w:hAnsi="Times New Roman" w:cs="Times New Roman"/>
                <w:i/>
                <w:iCs/>
                <w:sz w:val="24"/>
                <w:szCs w:val="24"/>
                <w:lang w:val="ro-MD"/>
              </w:rPr>
              <w:t>Aeglopsis</w:t>
            </w:r>
            <w:r w:rsidRPr="009F62DA">
              <w:rPr>
                <w:rFonts w:ascii="Times New Roman" w:eastAsia="Times New Roman" w:hAnsi="Times New Roman" w:cs="Times New Roman"/>
                <w:sz w:val="24"/>
                <w:szCs w:val="24"/>
                <w:lang w:val="ro-MD"/>
              </w:rPr>
              <w:t xml:space="preserve"> Swingle, </w:t>
            </w:r>
            <w:r w:rsidRPr="009F62DA">
              <w:rPr>
                <w:rFonts w:ascii="Times New Roman" w:eastAsia="Times New Roman" w:hAnsi="Times New Roman" w:cs="Times New Roman"/>
                <w:i/>
                <w:iCs/>
                <w:sz w:val="24"/>
                <w:szCs w:val="24"/>
                <w:lang w:val="ro-MD"/>
              </w:rPr>
              <w:t>Afraegle</w:t>
            </w:r>
            <w:r w:rsidRPr="009F62DA">
              <w:rPr>
                <w:rFonts w:ascii="Times New Roman" w:eastAsia="Times New Roman" w:hAnsi="Times New Roman" w:cs="Times New Roman"/>
                <w:sz w:val="24"/>
                <w:szCs w:val="24"/>
                <w:lang w:val="ro-MD"/>
              </w:rPr>
              <w:t xml:space="preserve"> Engl., </w:t>
            </w:r>
            <w:r w:rsidRPr="009F62DA">
              <w:rPr>
                <w:rFonts w:ascii="Times New Roman" w:eastAsia="Times New Roman" w:hAnsi="Times New Roman" w:cs="Times New Roman"/>
                <w:i/>
                <w:iCs/>
                <w:sz w:val="24"/>
                <w:szCs w:val="24"/>
                <w:lang w:val="ro-MD"/>
              </w:rPr>
              <w:t>Atalantia</w:t>
            </w:r>
            <w:r w:rsidRPr="009F62DA">
              <w:rPr>
                <w:rFonts w:ascii="Times New Roman" w:eastAsia="Times New Roman" w:hAnsi="Times New Roman" w:cs="Times New Roman"/>
                <w:sz w:val="24"/>
                <w:szCs w:val="24"/>
                <w:lang w:val="ro-MD"/>
              </w:rPr>
              <w:t xml:space="preserve"> Corrêa, </w:t>
            </w:r>
            <w:r w:rsidRPr="009F62DA">
              <w:rPr>
                <w:rFonts w:ascii="Times New Roman" w:eastAsia="Times New Roman" w:hAnsi="Times New Roman" w:cs="Times New Roman"/>
                <w:i/>
                <w:iCs/>
                <w:sz w:val="24"/>
                <w:szCs w:val="24"/>
                <w:lang w:val="ro-MD"/>
              </w:rPr>
              <w:t>Balsamocitrus</w:t>
            </w:r>
            <w:r w:rsidRPr="009F62DA">
              <w:rPr>
                <w:rFonts w:ascii="Times New Roman" w:eastAsia="Times New Roman" w:hAnsi="Times New Roman" w:cs="Times New Roman"/>
                <w:sz w:val="24"/>
                <w:szCs w:val="24"/>
                <w:lang w:val="ro-MD"/>
              </w:rPr>
              <w:t xml:space="preserve"> Stapf, </w:t>
            </w:r>
            <w:r w:rsidRPr="009F62DA">
              <w:rPr>
                <w:rFonts w:ascii="Times New Roman" w:eastAsia="Times New Roman" w:hAnsi="Times New Roman" w:cs="Times New Roman"/>
                <w:i/>
                <w:iCs/>
                <w:sz w:val="24"/>
                <w:szCs w:val="24"/>
                <w:lang w:val="ro-MD"/>
              </w:rPr>
              <w:t>Burkillanthus</w:t>
            </w:r>
            <w:r w:rsidRPr="009F62DA">
              <w:rPr>
                <w:rFonts w:ascii="Times New Roman" w:eastAsia="Times New Roman" w:hAnsi="Times New Roman" w:cs="Times New Roman"/>
                <w:sz w:val="24"/>
                <w:szCs w:val="24"/>
                <w:lang w:val="ro-MD"/>
              </w:rPr>
              <w:t xml:space="preserve"> Swingle, </w:t>
            </w:r>
            <w:r w:rsidRPr="009F62DA">
              <w:rPr>
                <w:rFonts w:ascii="Times New Roman" w:eastAsia="Times New Roman" w:hAnsi="Times New Roman" w:cs="Times New Roman"/>
                <w:i/>
                <w:iCs/>
                <w:sz w:val="24"/>
                <w:szCs w:val="24"/>
                <w:lang w:val="ro-MD"/>
              </w:rPr>
              <w:t>Calodendrum</w:t>
            </w:r>
            <w:r w:rsidRPr="009F62DA">
              <w:rPr>
                <w:rFonts w:ascii="Times New Roman" w:eastAsia="Times New Roman" w:hAnsi="Times New Roman" w:cs="Times New Roman"/>
                <w:sz w:val="24"/>
                <w:szCs w:val="24"/>
                <w:lang w:val="ro-MD"/>
              </w:rPr>
              <w:t xml:space="preserve"> Thunb., </w:t>
            </w:r>
            <w:r w:rsidRPr="009F62DA">
              <w:rPr>
                <w:rFonts w:ascii="Times New Roman" w:eastAsia="Times New Roman" w:hAnsi="Times New Roman" w:cs="Times New Roman"/>
                <w:i/>
                <w:iCs/>
                <w:sz w:val="24"/>
                <w:szCs w:val="24"/>
                <w:lang w:val="ro-MD"/>
              </w:rPr>
              <w:t>Choisya</w:t>
            </w:r>
            <w:r w:rsidRPr="009F62DA">
              <w:rPr>
                <w:rFonts w:ascii="Times New Roman" w:eastAsia="Times New Roman" w:hAnsi="Times New Roman" w:cs="Times New Roman"/>
                <w:sz w:val="24"/>
                <w:szCs w:val="24"/>
                <w:lang w:val="ro-MD"/>
              </w:rPr>
              <w:t xml:space="preserve"> Kunth, </w:t>
            </w:r>
            <w:r w:rsidRPr="009F62DA">
              <w:rPr>
                <w:rFonts w:ascii="Times New Roman" w:eastAsia="Times New Roman" w:hAnsi="Times New Roman" w:cs="Times New Roman"/>
                <w:i/>
                <w:iCs/>
                <w:sz w:val="24"/>
                <w:szCs w:val="24"/>
                <w:lang w:val="ro-MD"/>
              </w:rPr>
              <w:t>Clausena</w:t>
            </w:r>
            <w:r w:rsidRPr="009F62DA">
              <w:rPr>
                <w:rFonts w:ascii="Times New Roman" w:eastAsia="Times New Roman" w:hAnsi="Times New Roman" w:cs="Times New Roman"/>
                <w:sz w:val="24"/>
                <w:szCs w:val="24"/>
                <w:lang w:val="ro-MD"/>
              </w:rPr>
              <w:t xml:space="preserve"> Burm. f., </w:t>
            </w:r>
            <w:r w:rsidRPr="009F62DA">
              <w:rPr>
                <w:rFonts w:ascii="Times New Roman" w:eastAsia="Times New Roman" w:hAnsi="Times New Roman" w:cs="Times New Roman"/>
                <w:i/>
                <w:iCs/>
                <w:sz w:val="24"/>
                <w:szCs w:val="24"/>
                <w:lang w:val="ro-MD"/>
              </w:rPr>
              <w:t>Limonia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Microcitrus</w:t>
            </w:r>
            <w:r w:rsidRPr="009F62DA">
              <w:rPr>
                <w:rFonts w:ascii="Times New Roman" w:eastAsia="Times New Roman" w:hAnsi="Times New Roman" w:cs="Times New Roman"/>
                <w:sz w:val="24"/>
                <w:szCs w:val="24"/>
                <w:lang w:val="ro-MD"/>
              </w:rPr>
              <w:t xml:space="preserve"> Swingle, </w:t>
            </w:r>
            <w:r w:rsidRPr="009F62DA">
              <w:rPr>
                <w:rFonts w:ascii="Times New Roman" w:eastAsia="Times New Roman" w:hAnsi="Times New Roman" w:cs="Times New Roman"/>
                <w:i/>
                <w:iCs/>
                <w:sz w:val="24"/>
                <w:szCs w:val="24"/>
                <w:lang w:val="ro-MD"/>
              </w:rPr>
              <w:t>Murraya</w:t>
            </w:r>
            <w:r w:rsidRPr="009F62DA">
              <w:rPr>
                <w:rFonts w:ascii="Times New Roman" w:eastAsia="Times New Roman" w:hAnsi="Times New Roman" w:cs="Times New Roman"/>
                <w:sz w:val="24"/>
                <w:szCs w:val="24"/>
                <w:lang w:val="ro-MD"/>
              </w:rPr>
              <w:t xml:space="preserve"> J. Koenig ex L., </w:t>
            </w:r>
            <w:r w:rsidRPr="009F62DA">
              <w:rPr>
                <w:rFonts w:ascii="Times New Roman" w:eastAsia="Times New Roman" w:hAnsi="Times New Roman" w:cs="Times New Roman"/>
                <w:i/>
                <w:iCs/>
                <w:sz w:val="24"/>
                <w:szCs w:val="24"/>
                <w:lang w:val="ro-MD"/>
              </w:rPr>
              <w:t>Pamburus</w:t>
            </w:r>
            <w:r w:rsidRPr="009F62DA">
              <w:rPr>
                <w:rFonts w:ascii="Times New Roman" w:eastAsia="Times New Roman" w:hAnsi="Times New Roman" w:cs="Times New Roman"/>
                <w:sz w:val="24"/>
                <w:szCs w:val="24"/>
                <w:lang w:val="ro-MD"/>
              </w:rPr>
              <w:t xml:space="preserve"> Swingle, </w:t>
            </w:r>
            <w:r w:rsidRPr="009F62DA">
              <w:rPr>
                <w:rFonts w:ascii="Times New Roman" w:eastAsia="Times New Roman" w:hAnsi="Times New Roman" w:cs="Times New Roman"/>
                <w:i/>
                <w:iCs/>
                <w:sz w:val="24"/>
                <w:szCs w:val="24"/>
                <w:lang w:val="ro-MD"/>
              </w:rPr>
              <w:t>Severinia</w:t>
            </w:r>
            <w:r w:rsidRPr="009F62DA">
              <w:rPr>
                <w:rFonts w:ascii="Times New Roman" w:eastAsia="Times New Roman" w:hAnsi="Times New Roman" w:cs="Times New Roman"/>
                <w:sz w:val="24"/>
                <w:szCs w:val="24"/>
                <w:lang w:val="ro-MD"/>
              </w:rPr>
              <w:t xml:space="preserve"> Ten., </w:t>
            </w:r>
            <w:r w:rsidRPr="009F62DA">
              <w:rPr>
                <w:rFonts w:ascii="Times New Roman" w:eastAsia="Times New Roman" w:hAnsi="Times New Roman" w:cs="Times New Roman"/>
                <w:i/>
                <w:iCs/>
                <w:sz w:val="24"/>
                <w:szCs w:val="24"/>
                <w:lang w:val="ro-MD"/>
              </w:rPr>
              <w:t>Swinglea</w:t>
            </w:r>
            <w:r w:rsidRPr="009F62DA">
              <w:rPr>
                <w:rFonts w:ascii="Times New Roman" w:eastAsia="Times New Roman" w:hAnsi="Times New Roman" w:cs="Times New Roman"/>
                <w:sz w:val="24"/>
                <w:szCs w:val="24"/>
                <w:lang w:val="ro-MD"/>
              </w:rPr>
              <w:t xml:space="preserve"> Merr., </w:t>
            </w:r>
            <w:r w:rsidRPr="009F62DA">
              <w:rPr>
                <w:rFonts w:ascii="Times New Roman" w:eastAsia="Times New Roman" w:hAnsi="Times New Roman" w:cs="Times New Roman"/>
                <w:i/>
                <w:iCs/>
                <w:sz w:val="24"/>
                <w:szCs w:val="24"/>
                <w:lang w:val="ro-MD"/>
              </w:rPr>
              <w:t>Triphasia</w:t>
            </w:r>
            <w:r w:rsidRPr="009F62DA">
              <w:rPr>
                <w:rFonts w:ascii="Times New Roman" w:eastAsia="Times New Roman" w:hAnsi="Times New Roman" w:cs="Times New Roman"/>
                <w:sz w:val="24"/>
                <w:szCs w:val="24"/>
                <w:lang w:val="ro-MD"/>
              </w:rPr>
              <w:t xml:space="preserve"> Lour și </w:t>
            </w:r>
            <w:r w:rsidRPr="009F62DA">
              <w:rPr>
                <w:rFonts w:ascii="Times New Roman" w:eastAsia="Times New Roman" w:hAnsi="Times New Roman" w:cs="Times New Roman"/>
                <w:i/>
                <w:iCs/>
                <w:sz w:val="24"/>
                <w:szCs w:val="24"/>
                <w:lang w:val="ro-MD"/>
              </w:rPr>
              <w:t>Vepri</w:t>
            </w:r>
            <w:r w:rsidRPr="009F62DA">
              <w:rPr>
                <w:rFonts w:ascii="Times New Roman" w:eastAsia="Times New Roman" w:hAnsi="Times New Roman" w:cs="Times New Roman"/>
                <w:sz w:val="24"/>
                <w:szCs w:val="24"/>
                <w:lang w:val="ro-MD"/>
              </w:rPr>
              <w:t>s Comm.</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Flori și boboci de flori, tăiate, pentru buchete sau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0603 19 70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fără flori și fără boboci de flori, pentru buchete și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legume,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fructe și spori,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Semințe de plante erbacee cultivate în principal pentru flori: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30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Semințe de legume: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91 80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99 91</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99 99</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Plante și părți de plante, semințe și fructe din speciile folosite în principal în parfumerie, medicină sau ca insecticide, fungicide sau în scopuri similare, proaspete, altele decât cele tăiate, sfărâmate sau sub formă de pulbere: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1211 90 86</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Materii vegetale de tipul celor folosite în principal în industria împletiturilor (de exemplu bambus, ramuri de palmier, papură, stuf, trestie, răchită, rafie, paie de cereale curățate, albite sau vopsite, coajă de tei),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1401 90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Produse vegetale nedenumite și necuprinse în altă parte,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țările, cu excepția țărilor membre ale Uniunii Europene.</w:t>
            </w:r>
          </w:p>
        </w:tc>
      </w:tr>
      <w:tr w:rsidR="009F62DA"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5. </w:t>
            </w:r>
            <w:hyperlink r:id="rId5" w:tooltip="32021R2285: REPLACED" w:history="1"/>
            <w:r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b/>
                <w:bCs/>
                <w:sz w:val="24"/>
                <w:szCs w:val="24"/>
                <w:lang w:val="ro-MD"/>
              </w:rPr>
              <w:t>Fructe în sens botanic, nepasate, de:</w:t>
            </w:r>
            <w:r w:rsidR="00815AE7" w:rsidRPr="009F62DA">
              <w:rPr>
                <w:rFonts w:ascii="Times New Roman" w:eastAsia="Times New Roman" w:hAnsi="Times New Roman" w:cs="Times New Roman"/>
                <w:sz w:val="24"/>
                <w:szCs w:val="24"/>
                <w:lang w:val="ro-MD"/>
              </w:rPr>
              <w:t xml:space="preserve"> </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Citrus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Fortunella</w:t>
            </w:r>
            <w:r w:rsidRPr="009F62DA">
              <w:rPr>
                <w:rFonts w:ascii="Times New Roman" w:eastAsia="Times New Roman" w:hAnsi="Times New Roman" w:cs="Times New Roman"/>
                <w:sz w:val="24"/>
                <w:szCs w:val="24"/>
                <w:lang w:val="ro-MD"/>
              </w:rPr>
              <w:t xml:space="preserve"> Swingle, </w:t>
            </w:r>
            <w:r w:rsidRPr="009F62DA">
              <w:rPr>
                <w:rFonts w:ascii="Times New Roman" w:eastAsia="Times New Roman" w:hAnsi="Times New Roman" w:cs="Times New Roman"/>
                <w:i/>
                <w:iCs/>
                <w:sz w:val="24"/>
                <w:szCs w:val="24"/>
                <w:lang w:val="ro-MD"/>
              </w:rPr>
              <w:t>Poncirus</w:t>
            </w:r>
            <w:r w:rsidRPr="009F62DA">
              <w:rPr>
                <w:rFonts w:ascii="Times New Roman" w:eastAsia="Times New Roman" w:hAnsi="Times New Roman" w:cs="Times New Roman"/>
                <w:sz w:val="24"/>
                <w:szCs w:val="24"/>
                <w:lang w:val="ro-MD"/>
              </w:rPr>
              <w:t xml:space="preserve"> Raf., </w:t>
            </w:r>
            <w:r w:rsidRPr="009F62DA">
              <w:rPr>
                <w:rFonts w:ascii="Times New Roman" w:eastAsia="Times New Roman" w:hAnsi="Times New Roman" w:cs="Times New Roman"/>
                <w:i/>
                <w:iCs/>
                <w:sz w:val="24"/>
                <w:szCs w:val="24"/>
                <w:lang w:val="ro-MD"/>
              </w:rPr>
              <w:t>Microcitrus</w:t>
            </w:r>
            <w:r w:rsidRPr="009F62DA">
              <w:rPr>
                <w:rFonts w:ascii="Times New Roman" w:eastAsia="Times New Roman" w:hAnsi="Times New Roman" w:cs="Times New Roman"/>
                <w:sz w:val="24"/>
                <w:szCs w:val="24"/>
                <w:lang w:val="ro-MD"/>
              </w:rPr>
              <w:t xml:space="preserve"> Swingle, </w:t>
            </w:r>
            <w:r w:rsidRPr="009F62DA">
              <w:rPr>
                <w:rFonts w:ascii="Times New Roman" w:eastAsia="Times New Roman" w:hAnsi="Times New Roman" w:cs="Times New Roman"/>
                <w:i/>
                <w:iCs/>
                <w:sz w:val="24"/>
                <w:szCs w:val="24"/>
                <w:lang w:val="ro-MD"/>
              </w:rPr>
              <w:t>Naringi</w:t>
            </w:r>
            <w:r w:rsidRPr="009F62DA">
              <w:rPr>
                <w:rFonts w:ascii="Times New Roman" w:eastAsia="Times New Roman" w:hAnsi="Times New Roman" w:cs="Times New Roman"/>
                <w:sz w:val="24"/>
                <w:szCs w:val="24"/>
                <w:lang w:val="ro-MD"/>
              </w:rPr>
              <w:t xml:space="preserve"> Adans., </w:t>
            </w:r>
            <w:r w:rsidRPr="009F62DA">
              <w:rPr>
                <w:rFonts w:ascii="Times New Roman" w:eastAsia="Times New Roman" w:hAnsi="Times New Roman" w:cs="Times New Roman"/>
                <w:i/>
                <w:iCs/>
                <w:sz w:val="24"/>
                <w:szCs w:val="24"/>
                <w:lang w:val="ro-MD"/>
              </w:rPr>
              <w:t>Swinglea</w:t>
            </w:r>
            <w:r w:rsidRPr="009F62DA">
              <w:rPr>
                <w:rFonts w:ascii="Times New Roman" w:eastAsia="Times New Roman" w:hAnsi="Times New Roman" w:cs="Times New Roman"/>
                <w:sz w:val="24"/>
                <w:szCs w:val="24"/>
                <w:lang w:val="ro-MD"/>
              </w:rPr>
              <w:t xml:space="preserve"> Merr. și hibrizii lor, </w:t>
            </w:r>
            <w:r w:rsidRPr="009F62DA">
              <w:rPr>
                <w:rFonts w:ascii="Times New Roman" w:eastAsia="Times New Roman" w:hAnsi="Times New Roman" w:cs="Times New Roman"/>
                <w:i/>
                <w:iCs/>
                <w:sz w:val="24"/>
                <w:szCs w:val="24"/>
                <w:lang w:val="ro-MD"/>
              </w:rPr>
              <w:t>Momordica</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Solanaceae</w:t>
            </w:r>
            <w:r w:rsidRPr="009F62DA">
              <w:rPr>
                <w:rFonts w:ascii="Times New Roman" w:eastAsia="Times New Roman" w:hAnsi="Times New Roman" w:cs="Times New Roman"/>
                <w:sz w:val="24"/>
                <w:szCs w:val="24"/>
                <w:lang w:val="ro-MD"/>
              </w:rPr>
              <w:t xml:space="preserve"> Juss.</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Tomate,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0702 00 00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Alte legume, de </w:t>
            </w:r>
            <w:r w:rsidRPr="009F62DA">
              <w:rPr>
                <w:rFonts w:ascii="Times New Roman" w:eastAsia="Times New Roman" w:hAnsi="Times New Roman" w:cs="Times New Roman"/>
                <w:i/>
                <w:iCs/>
                <w:sz w:val="24"/>
                <w:szCs w:val="24"/>
                <w:lang w:val="ro-MD"/>
              </w:rPr>
              <w:t>Solanaceae</w:t>
            </w:r>
            <w:r w:rsidRPr="009F62DA">
              <w:rPr>
                <w:rFonts w:ascii="Times New Roman" w:eastAsia="Times New Roman" w:hAnsi="Times New Roman" w:cs="Times New Roman"/>
                <w:sz w:val="24"/>
                <w:szCs w:val="24"/>
                <w:lang w:val="ro-MD"/>
              </w:rPr>
              <w:t>,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0709 30 00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0709 60 10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0709 60 91</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0709 60 95</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0709 60 99</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Citrice, proaspete sau refrigerate: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0805 10 22</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0805 10 24</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0805 10 28</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0805 10 80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0805 21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0805 21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0805 22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0805 29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0805 40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0805 50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0805 50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0805 90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fructe,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0810 90 75</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Actinidia</w:t>
            </w:r>
            <w:r w:rsidRPr="009F62DA">
              <w:rPr>
                <w:rFonts w:ascii="Times New Roman" w:eastAsia="Times New Roman" w:hAnsi="Times New Roman" w:cs="Times New Roman"/>
                <w:sz w:val="24"/>
                <w:szCs w:val="24"/>
                <w:lang w:val="ro-MD"/>
              </w:rPr>
              <w:t xml:space="preserve"> Lindl., </w:t>
            </w:r>
            <w:r w:rsidRPr="009F62DA">
              <w:rPr>
                <w:rFonts w:ascii="Times New Roman" w:eastAsia="Times New Roman" w:hAnsi="Times New Roman" w:cs="Times New Roman"/>
                <w:i/>
                <w:iCs/>
                <w:sz w:val="24"/>
                <w:szCs w:val="24"/>
                <w:lang w:val="ro-MD"/>
              </w:rPr>
              <w:t>Annona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Carica papaya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Cydonia</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Diospyros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Fragaria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Malus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Mangifera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Passiflora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Persea americana</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Psidium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Pyrus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Ribes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Rubus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Syzygium</w:t>
            </w:r>
            <w:r w:rsidRPr="009F62DA">
              <w:rPr>
                <w:rFonts w:ascii="Times New Roman" w:eastAsia="Times New Roman" w:hAnsi="Times New Roman" w:cs="Times New Roman"/>
                <w:sz w:val="24"/>
                <w:szCs w:val="24"/>
                <w:lang w:val="ro-MD"/>
              </w:rPr>
              <w:t xml:space="preserve"> Gaertn., </w:t>
            </w:r>
            <w:r w:rsidRPr="009F62DA">
              <w:rPr>
                <w:rFonts w:ascii="Times New Roman" w:eastAsia="Times New Roman" w:hAnsi="Times New Roman" w:cs="Times New Roman"/>
                <w:i/>
                <w:iCs/>
                <w:sz w:val="24"/>
                <w:szCs w:val="24"/>
                <w:lang w:val="ro-MD"/>
              </w:rPr>
              <w:t>Vaccinium</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Vitis</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Avocado, în stare proaspătă sau refrigerată:</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0804 40 00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Guave, mango și mangustan, în stare proaspătă sau refrigerată:</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0804 50 00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Struguri, în stare proaspătă sau refrigerată:</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0806 10 10</w:t>
            </w:r>
          </w:p>
          <w:p w:rsidR="002A76C7" w:rsidRPr="009F62DA" w:rsidRDefault="00777F1D" w:rsidP="00815AE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0806 10 90 </w:t>
            </w:r>
          </w:p>
          <w:p w:rsidR="00815AE7" w:rsidRPr="009F62DA" w:rsidRDefault="00777F1D" w:rsidP="00815AE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sz w:val="24"/>
                <w:szCs w:val="24"/>
                <w:lang w:val="ro-MD"/>
              </w:rPr>
              <w:t xml:space="preserve">Papaia, în stare proaspătă sau refrigerată:  </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Papaia:</w:t>
            </w:r>
          </w:p>
          <w:p w:rsidR="00815AE7" w:rsidRPr="009F62DA" w:rsidRDefault="00777F1D" w:rsidP="00815AE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0807 20 00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Mere, pere și gutui, în stare proaspătă sau refrigerată:</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0808 10 10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0808 10 80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0808 30 10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0808 30 90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0808 40 00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Caise, cireșe, vișine, piersici (inclusiv piersici fără puf și nectarine), prune și porumbe, în stare proaspătă sau refrigerată:</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0809 10 00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0809 21 00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0809 29 00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0809 30 10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0809 30 90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0809 40 05</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0809 40 90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Căpșuni, în stare proaspătă sau refrigerată:</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0810 10 00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Zmeură, dude, mure și hibrizi ai acestora, în stare proaspătă sau refrigerată:</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0810 20 10</w:t>
            </w:r>
          </w:p>
          <w:p w:rsidR="00815AE7" w:rsidRPr="009F62DA" w:rsidRDefault="00777F1D" w:rsidP="00815AE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0810 20 90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Coacăze negre, albe, roșii și agrișe, în stare proaspătă sau refrigerată:</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0810 30 10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0810 30 30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0810 30 90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Merișor, afine și alte fructe din genul </w:t>
            </w:r>
            <w:r w:rsidRPr="009F62DA">
              <w:rPr>
                <w:rFonts w:ascii="Times New Roman" w:eastAsia="Times New Roman" w:hAnsi="Times New Roman" w:cs="Times New Roman"/>
                <w:i/>
                <w:iCs/>
                <w:sz w:val="24"/>
                <w:szCs w:val="24"/>
                <w:lang w:val="ro-MD"/>
              </w:rPr>
              <w:t>Vaccinium</w:t>
            </w:r>
            <w:r w:rsidRPr="009F62DA">
              <w:rPr>
                <w:rFonts w:ascii="Times New Roman" w:eastAsia="Times New Roman" w:hAnsi="Times New Roman" w:cs="Times New Roman"/>
                <w:sz w:val="24"/>
                <w:szCs w:val="24"/>
                <w:lang w:val="ro-MD"/>
              </w:rPr>
              <w:t>, în stare proaspătă sau refrigerată:</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0810 40 10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0810 40 30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0810 40 50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0810 40 90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Kiwi, în stare proaspătă sau refrigerată:</w:t>
            </w:r>
          </w:p>
          <w:p w:rsidR="002A76C7" w:rsidRPr="009F62DA" w:rsidRDefault="00777F1D" w:rsidP="002A76C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0810 50 00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Kaki, în stare proaspătă sau refrigerată:</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0810 70 00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în stare proaspătă sau refrigerată:</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0810 90 20</w:t>
            </w:r>
          </w:p>
          <w:p w:rsidR="00777F1D"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0810 90 75</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Punica granatum</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Rodii, în stare proaspătă sau refrigerată: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0810 90 75</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Țări de pe continentul african, Capul Verde, Sfânta Elena, Madagascar, Réunion, Mauritius și Israel</w:t>
            </w:r>
          </w:p>
        </w:tc>
      </w:tr>
      <w:tr w:rsidR="009F62DA"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6.  </w:t>
            </w:r>
            <w:r w:rsidRPr="009F62DA">
              <w:rPr>
                <w:rFonts w:ascii="Times New Roman" w:eastAsia="Times New Roman" w:hAnsi="Times New Roman" w:cs="Times New Roman"/>
                <w:b/>
                <w:bCs/>
                <w:sz w:val="24"/>
                <w:szCs w:val="24"/>
                <w:lang w:val="ro-MD"/>
              </w:rPr>
              <w:t>Flori tăiate de: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Orchidaceae</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Orhidee, în stare proaspătă: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0603 13 00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Toate țările, cu excepția țărilor membre ale Uniunii Europene și </w:t>
            </w:r>
            <w:r w:rsidR="00777F1D" w:rsidRPr="009F62DA">
              <w:rPr>
                <w:rFonts w:ascii="Times New Roman" w:eastAsia="Times New Roman" w:hAnsi="Times New Roman" w:cs="Times New Roman"/>
                <w:sz w:val="24"/>
                <w:szCs w:val="24"/>
                <w:lang w:val="ro-MD"/>
              </w:rPr>
              <w:t>Elveția</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Aster</w:t>
            </w:r>
            <w:r w:rsidRPr="009F62DA">
              <w:rPr>
                <w:rFonts w:ascii="Times New Roman" w:eastAsia="Times New Roman" w:hAnsi="Times New Roman" w:cs="Times New Roman"/>
                <w:sz w:val="24"/>
                <w:szCs w:val="24"/>
                <w:lang w:val="ro-MD"/>
              </w:rPr>
              <w:t xml:space="preserve"> spp., </w:t>
            </w:r>
            <w:r w:rsidRPr="009F62DA">
              <w:rPr>
                <w:rFonts w:ascii="Times New Roman" w:eastAsia="Times New Roman" w:hAnsi="Times New Roman" w:cs="Times New Roman"/>
                <w:i/>
                <w:iCs/>
                <w:sz w:val="24"/>
                <w:szCs w:val="24"/>
                <w:lang w:val="ro-MD"/>
              </w:rPr>
              <w:t>Eryngium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Hypericum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Lisianthus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Rosa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și Trachelium</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Flori și boboci de flori, tăiate, pentru buchete sau ornamente, proaspete: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0603 11 00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0603 19 70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r w:rsidR="00777F1D" w:rsidRPr="009F62DA">
              <w:rPr>
                <w:rFonts w:ascii="Times New Roman" w:eastAsia="Times New Roman" w:hAnsi="Times New Roman" w:cs="Times New Roman"/>
                <w:sz w:val="24"/>
                <w:szCs w:val="24"/>
                <w:lang w:val="ro-MD"/>
              </w:rPr>
              <w:t xml:space="preserve"> Albania, Andorra, Armenia, Azerbaidjan, Belarus, Bosnia și Herțegovina, Insulele Canare, Insulele Feroe, Georgia, Islanda, Liechtenstein, Monaco, Muntenegru, Macedonia 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Districtul Federal Volga (Privolzhsky federalny okrug)], San Marino, Serbia, Elveția, Turcia, Ucraina și </w:t>
            </w:r>
            <w:r w:rsidRPr="009F62DA">
              <w:rPr>
                <w:rFonts w:ascii="Times New Roman" w:eastAsia="Times New Roman" w:hAnsi="Times New Roman" w:cs="Times New Roman"/>
                <w:sz w:val="24"/>
                <w:szCs w:val="24"/>
                <w:lang w:val="ro-MD"/>
              </w:rPr>
              <w:t>Marea Britanie</w:t>
            </w:r>
            <w:r w:rsidR="00777F1D" w:rsidRPr="009F62DA">
              <w:rPr>
                <w:rFonts w:ascii="Times New Roman" w:eastAsia="Times New Roman" w:hAnsi="Times New Roman" w:cs="Times New Roman"/>
                <w:sz w:val="24"/>
                <w:szCs w:val="24"/>
                <w:lang w:val="ro-MD"/>
              </w:rPr>
              <w:t>.</w:t>
            </w:r>
            <w:r w:rsidR="002A76C7" w:rsidRPr="009F62DA">
              <w:rPr>
                <w:rFonts w:ascii="Times New Roman" w:eastAsia="Times New Roman" w:hAnsi="Times New Roman" w:cs="Times New Roman"/>
                <w:b/>
                <w:bCs/>
                <w:sz w:val="24"/>
                <w:szCs w:val="24"/>
                <w:lang w:val="ro-MD"/>
              </w:rPr>
              <w:t xml:space="preserve"> </w:t>
            </w:r>
          </w:p>
        </w:tc>
      </w:tr>
      <w:tr w:rsidR="009F62DA"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7.  </w:t>
            </w:r>
            <w:r w:rsidRPr="009F62DA">
              <w:rPr>
                <w:rFonts w:ascii="Times New Roman" w:eastAsia="Times New Roman" w:hAnsi="Times New Roman" w:cs="Times New Roman"/>
                <w:b/>
                <w:bCs/>
                <w:sz w:val="24"/>
                <w:szCs w:val="24"/>
                <w:lang w:val="ro-MD"/>
              </w:rPr>
              <w:t>Tuberculi de: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Solanum tuberosum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Cartofi, în stare proaspătă sau refrigerată, alții decât cartofii de sămânță: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0701 90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0701 90 50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0701 90 90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8.  </w:t>
            </w:r>
            <w:r w:rsidRPr="009F62DA">
              <w:rPr>
                <w:rFonts w:ascii="Times New Roman" w:eastAsia="Times New Roman" w:hAnsi="Times New Roman" w:cs="Times New Roman"/>
                <w:b/>
                <w:bCs/>
                <w:sz w:val="24"/>
                <w:szCs w:val="24"/>
                <w:lang w:val="ro-MD"/>
              </w:rPr>
              <w:t>Semințe de: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Brassicaceae, Poaceae, Trifolium</w:t>
            </w:r>
            <w:r w:rsidRPr="009F62DA">
              <w:rPr>
                <w:rFonts w:ascii="Times New Roman" w:eastAsia="Times New Roman" w:hAnsi="Times New Roman" w:cs="Times New Roman"/>
                <w:sz w:val="24"/>
                <w:szCs w:val="24"/>
                <w:lang w:val="ro-MD"/>
              </w:rPr>
              <w:t xml:space="preserve"> spp.</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grâu comun și de meslin:</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1001 11 00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1001 91 10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1001 91 20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1001 91 90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secară:</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1002 10 00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orz:</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1003 10 00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Semințele de ovăz:</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1004 10 00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porumb:</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1005 10 13</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1005 10 15</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1005 10 18</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1005 10 90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orez:</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1006 10 10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Semințe de sorg:</w:t>
            </w:r>
          </w:p>
          <w:p w:rsidR="002A76C7" w:rsidRPr="009F62DA" w:rsidRDefault="00777F1D" w:rsidP="002A76C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1007 10 10 </w:t>
            </w:r>
          </w:p>
          <w:p w:rsidR="002A76C7" w:rsidRPr="009F62DA" w:rsidRDefault="002A76C7" w:rsidP="002A76C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1007 10 90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mei: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1008 21 00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iarba-cănărașului (</w:t>
            </w:r>
            <w:r w:rsidRPr="009F62DA">
              <w:rPr>
                <w:rFonts w:ascii="Times New Roman" w:eastAsia="Times New Roman" w:hAnsi="Times New Roman" w:cs="Times New Roman"/>
                <w:i/>
                <w:iCs/>
                <w:sz w:val="24"/>
                <w:szCs w:val="24"/>
                <w:lang w:val="ro-MD"/>
              </w:rPr>
              <w:t>Phalaris canariensis</w:t>
            </w:r>
            <w:r w:rsidRPr="009F62DA">
              <w:rPr>
                <w:rFonts w:ascii="Times New Roman" w:eastAsia="Times New Roman" w:hAnsi="Times New Roman" w:cs="Times New Roman"/>
                <w:sz w:val="24"/>
                <w:szCs w:val="24"/>
                <w:lang w:val="ro-MD"/>
              </w:rPr>
              <w:t>),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30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meișor (</w:t>
            </w:r>
            <w:r w:rsidRPr="009F62DA">
              <w:rPr>
                <w:rFonts w:ascii="Times New Roman" w:eastAsia="Times New Roman" w:hAnsi="Times New Roman" w:cs="Times New Roman"/>
                <w:i/>
                <w:iCs/>
                <w:sz w:val="24"/>
                <w:szCs w:val="24"/>
                <w:lang w:val="ro-MD"/>
              </w:rPr>
              <w:t>Digitaria</w:t>
            </w:r>
            <w:r w:rsidRPr="009F62DA">
              <w:rPr>
                <w:rFonts w:ascii="Times New Roman" w:eastAsia="Times New Roman" w:hAnsi="Times New Roman" w:cs="Times New Roman"/>
                <w:sz w:val="24"/>
                <w:szCs w:val="24"/>
                <w:lang w:val="ro-MD"/>
              </w:rPr>
              <w:t xml:space="preserve"> spp.),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40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triticale:</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60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alte cereale,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90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rapiță sau de rapiță sălbatică,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1205 10 10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1205 90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muștar,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1207 50 10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trifoi (</w:t>
            </w:r>
            <w:r w:rsidRPr="009F62DA">
              <w:rPr>
                <w:rFonts w:ascii="Times New Roman" w:eastAsia="Times New Roman" w:hAnsi="Times New Roman" w:cs="Times New Roman"/>
                <w:i/>
                <w:iCs/>
                <w:sz w:val="24"/>
                <w:szCs w:val="24"/>
                <w:lang w:val="ro-MD"/>
              </w:rPr>
              <w:t>Trifolium</w:t>
            </w:r>
            <w:r w:rsidRPr="009F62DA">
              <w:rPr>
                <w:rFonts w:ascii="Times New Roman" w:eastAsia="Times New Roman" w:hAnsi="Times New Roman" w:cs="Times New Roman"/>
                <w:sz w:val="24"/>
                <w:szCs w:val="24"/>
                <w:lang w:val="ro-MD"/>
              </w:rPr>
              <w:t xml:space="preserve"> spp.),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1209 22 10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1209 22 80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păiuș,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1209 23 11</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1209 23 15</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1209 23 80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plantă furajeră de Kentucky (</w:t>
            </w:r>
            <w:r w:rsidRPr="009F62DA">
              <w:rPr>
                <w:rFonts w:ascii="Times New Roman" w:eastAsia="Times New Roman" w:hAnsi="Times New Roman" w:cs="Times New Roman"/>
                <w:i/>
                <w:iCs/>
                <w:sz w:val="24"/>
                <w:szCs w:val="24"/>
                <w:lang w:val="ro-MD"/>
              </w:rPr>
              <w:t>Poa pratensis</w:t>
            </w:r>
            <w:r w:rsidRPr="009F62DA">
              <w:rPr>
                <w:rFonts w:ascii="Times New Roman" w:eastAsia="Times New Roman" w:hAnsi="Times New Roman" w:cs="Times New Roman"/>
                <w:sz w:val="24"/>
                <w:szCs w:val="24"/>
                <w:lang w:val="ro-MD"/>
              </w:rPr>
              <w:t xml:space="preserve"> L.),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1209 24 00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raigras (</w:t>
            </w:r>
            <w:r w:rsidRPr="009F62DA">
              <w:rPr>
                <w:rFonts w:ascii="Times New Roman" w:eastAsia="Times New Roman" w:hAnsi="Times New Roman" w:cs="Times New Roman"/>
                <w:i/>
                <w:iCs/>
                <w:sz w:val="24"/>
                <w:szCs w:val="24"/>
                <w:lang w:val="ro-MD"/>
              </w:rPr>
              <w:t>Lolium multiflorum</w:t>
            </w:r>
            <w:r w:rsidRPr="009F62DA">
              <w:rPr>
                <w:rFonts w:ascii="Times New Roman" w:eastAsia="Times New Roman" w:hAnsi="Times New Roman" w:cs="Times New Roman"/>
                <w:sz w:val="24"/>
                <w:szCs w:val="24"/>
                <w:lang w:val="ro-MD"/>
              </w:rPr>
              <w:t xml:space="preserve"> Lam., </w:t>
            </w:r>
            <w:r w:rsidRPr="009F62DA">
              <w:rPr>
                <w:rFonts w:ascii="Times New Roman" w:eastAsia="Times New Roman" w:hAnsi="Times New Roman" w:cs="Times New Roman"/>
                <w:i/>
                <w:iCs/>
                <w:sz w:val="24"/>
                <w:szCs w:val="24"/>
                <w:lang w:val="ro-MD"/>
              </w:rPr>
              <w:t>Lolium perenne</w:t>
            </w:r>
            <w:r w:rsidRPr="009F62DA">
              <w:rPr>
                <w:rFonts w:ascii="Times New Roman" w:eastAsia="Times New Roman" w:hAnsi="Times New Roman" w:cs="Times New Roman"/>
                <w:sz w:val="24"/>
                <w:szCs w:val="24"/>
                <w:lang w:val="ro-MD"/>
              </w:rPr>
              <w:t xml:space="preserve"> L.),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1209 25 10 </w:t>
            </w:r>
          </w:p>
          <w:p w:rsidR="002A76C7" w:rsidRPr="009F62DA" w:rsidRDefault="002A76C7" w:rsidP="002A76C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1209 25 90 </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timoftică; semințe de firuță de baltă (</w:t>
            </w:r>
            <w:r w:rsidRPr="009F62DA">
              <w:rPr>
                <w:rFonts w:ascii="Times New Roman" w:eastAsia="Times New Roman" w:hAnsi="Times New Roman" w:cs="Times New Roman"/>
                <w:i/>
                <w:iCs/>
                <w:sz w:val="24"/>
                <w:szCs w:val="24"/>
                <w:lang w:val="ro-MD"/>
              </w:rPr>
              <w:t>Poa palustris</w:t>
            </w:r>
            <w:r w:rsidRPr="009F62DA">
              <w:rPr>
                <w:rFonts w:ascii="Times New Roman" w:eastAsia="Times New Roman" w:hAnsi="Times New Roman" w:cs="Times New Roman"/>
                <w:sz w:val="24"/>
                <w:szCs w:val="24"/>
                <w:lang w:val="ro-MD"/>
              </w:rPr>
              <w:t xml:space="preserve"> L.) și șuvăr (</w:t>
            </w:r>
            <w:r w:rsidRPr="009F62DA">
              <w:rPr>
                <w:rFonts w:ascii="Times New Roman" w:eastAsia="Times New Roman" w:hAnsi="Times New Roman" w:cs="Times New Roman"/>
                <w:i/>
                <w:iCs/>
                <w:sz w:val="24"/>
                <w:szCs w:val="24"/>
                <w:lang w:val="ro-MD"/>
              </w:rPr>
              <w:t>Poa trivialis</w:t>
            </w:r>
            <w:r w:rsidRPr="009F62DA">
              <w:rPr>
                <w:rFonts w:ascii="Times New Roman" w:eastAsia="Times New Roman" w:hAnsi="Times New Roman" w:cs="Times New Roman"/>
                <w:sz w:val="24"/>
                <w:szCs w:val="24"/>
                <w:lang w:val="ro-MD"/>
              </w:rPr>
              <w:t xml:space="preserve"> L.); semințe de golomăț (</w:t>
            </w:r>
            <w:r w:rsidRPr="009F62DA">
              <w:rPr>
                <w:rFonts w:ascii="Times New Roman" w:eastAsia="Times New Roman" w:hAnsi="Times New Roman" w:cs="Times New Roman"/>
                <w:i/>
                <w:iCs/>
                <w:sz w:val="24"/>
                <w:szCs w:val="24"/>
                <w:lang w:val="ro-MD"/>
              </w:rPr>
              <w:t>Dactylis glomerata</w:t>
            </w:r>
            <w:r w:rsidRPr="009F62DA">
              <w:rPr>
                <w:rFonts w:ascii="Times New Roman" w:eastAsia="Times New Roman" w:hAnsi="Times New Roman" w:cs="Times New Roman"/>
                <w:sz w:val="24"/>
                <w:szCs w:val="24"/>
                <w:lang w:val="ro-MD"/>
              </w:rPr>
              <w:t xml:space="preserve"> L.) și iarba vântului </w:t>
            </w:r>
            <w:r w:rsidRPr="009F62DA">
              <w:rPr>
                <w:rFonts w:ascii="Times New Roman" w:eastAsia="Times New Roman" w:hAnsi="Times New Roman" w:cs="Times New Roman"/>
                <w:sz w:val="24"/>
                <w:szCs w:val="24"/>
                <w:lang w:val="ro-MD"/>
              </w:rPr>
              <w:lastRenderedPageBreak/>
              <w:t>(</w:t>
            </w:r>
            <w:r w:rsidRPr="009F62DA">
              <w:rPr>
                <w:rFonts w:ascii="Times New Roman" w:eastAsia="Times New Roman" w:hAnsi="Times New Roman" w:cs="Times New Roman"/>
                <w:i/>
                <w:iCs/>
                <w:sz w:val="24"/>
                <w:szCs w:val="24"/>
                <w:lang w:val="ro-MD"/>
              </w:rPr>
              <w:t>Agrostis</w:t>
            </w:r>
            <w:r w:rsidRPr="009F62DA">
              <w:rPr>
                <w:rFonts w:ascii="Times New Roman" w:eastAsia="Times New Roman" w:hAnsi="Times New Roman" w:cs="Times New Roman"/>
                <w:sz w:val="24"/>
                <w:szCs w:val="24"/>
                <w:lang w:val="ro-MD"/>
              </w:rPr>
              <w:t>),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29 45</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alte plante erbacee,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29 80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plante erbacee ornamentale, destinate însămânțării:</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30 00</w:t>
            </w:r>
          </w:p>
          <w:p w:rsidR="002A76C7"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alte brasicacee (</w:t>
            </w:r>
            <w:r w:rsidRPr="009F62DA">
              <w:rPr>
                <w:rFonts w:ascii="Times New Roman" w:eastAsia="Times New Roman" w:hAnsi="Times New Roman" w:cs="Times New Roman"/>
                <w:i/>
                <w:iCs/>
                <w:sz w:val="24"/>
                <w:szCs w:val="24"/>
                <w:lang w:val="ro-MD"/>
              </w:rPr>
              <w:t>Brassicaceae</w:t>
            </w:r>
            <w:r w:rsidRPr="009F62DA">
              <w:rPr>
                <w:rFonts w:ascii="Times New Roman" w:eastAsia="Times New Roman" w:hAnsi="Times New Roman" w:cs="Times New Roman"/>
                <w:sz w:val="24"/>
                <w:szCs w:val="24"/>
                <w:lang w:val="ro-MD"/>
              </w:rPr>
              <w:t>), destinate însămânțării:</w:t>
            </w:r>
          </w:p>
          <w:p w:rsidR="00777F1D" w:rsidRPr="009F62DA" w:rsidRDefault="00777F1D" w:rsidP="002A76C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91 80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Argentina, Australia, Bolivia, Brazilia, Chile, Noua Zeelandă și Uruguay</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Genurile </w:t>
            </w:r>
            <w:r w:rsidRPr="009F62DA">
              <w:rPr>
                <w:rFonts w:ascii="Times New Roman" w:eastAsia="Times New Roman" w:hAnsi="Times New Roman" w:cs="Times New Roman"/>
                <w:i/>
                <w:iCs/>
                <w:sz w:val="24"/>
                <w:szCs w:val="24"/>
                <w:lang w:val="ro-MD"/>
              </w:rPr>
              <w:t>Triticum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Secale</w:t>
            </w:r>
            <w:r w:rsidRPr="009F62DA">
              <w:rPr>
                <w:rFonts w:ascii="Times New Roman" w:eastAsia="Times New Roman" w:hAnsi="Times New Roman" w:cs="Times New Roman"/>
                <w:sz w:val="24"/>
                <w:szCs w:val="24"/>
                <w:lang w:val="ro-MD"/>
              </w:rPr>
              <w:t xml:space="preserve"> L. și x</w:t>
            </w:r>
            <w:r w:rsidRPr="009F62DA">
              <w:rPr>
                <w:rFonts w:ascii="Times New Roman" w:eastAsia="Times New Roman" w:hAnsi="Times New Roman" w:cs="Times New Roman"/>
                <w:i/>
                <w:iCs/>
                <w:sz w:val="24"/>
                <w:szCs w:val="24"/>
                <w:lang w:val="ro-MD"/>
              </w:rPr>
              <w:t>Triticosecale</w:t>
            </w:r>
            <w:r w:rsidRPr="009F62DA">
              <w:rPr>
                <w:rFonts w:ascii="Times New Roman" w:eastAsia="Times New Roman" w:hAnsi="Times New Roman" w:cs="Times New Roman"/>
                <w:sz w:val="24"/>
                <w:szCs w:val="24"/>
                <w:lang w:val="ro-MD"/>
              </w:rPr>
              <w:t xml:space="preserve"> Wittm. ex A. Camus</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grâu comun și de meslin:</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1001 11 00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1001 91 10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1001 91 20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1001 91 90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secară: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1002 10 00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triticale: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60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Afghanistan, India, Iran, Irak, Mexic, Nepal, Pakistan, Africa de Sud și Statele Unite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Citrus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Fortunella</w:t>
            </w:r>
            <w:r w:rsidRPr="009F62DA">
              <w:rPr>
                <w:rFonts w:ascii="Times New Roman" w:eastAsia="Times New Roman" w:hAnsi="Times New Roman" w:cs="Times New Roman"/>
                <w:sz w:val="24"/>
                <w:szCs w:val="24"/>
                <w:lang w:val="ro-MD"/>
              </w:rPr>
              <w:t xml:space="preserve"> Swingle și </w:t>
            </w:r>
            <w:r w:rsidRPr="009F62DA">
              <w:rPr>
                <w:rFonts w:ascii="Times New Roman" w:eastAsia="Times New Roman" w:hAnsi="Times New Roman" w:cs="Times New Roman"/>
                <w:i/>
                <w:iCs/>
                <w:sz w:val="24"/>
                <w:szCs w:val="24"/>
                <w:lang w:val="ro-MD"/>
              </w:rPr>
              <w:t>Poncirus</w:t>
            </w:r>
            <w:r w:rsidRPr="009F62DA">
              <w:rPr>
                <w:rFonts w:ascii="Times New Roman" w:eastAsia="Times New Roman" w:hAnsi="Times New Roman" w:cs="Times New Roman"/>
                <w:sz w:val="24"/>
                <w:szCs w:val="24"/>
                <w:lang w:val="ro-MD"/>
              </w:rPr>
              <w:t xml:space="preserve"> Raf., și hibrizii acestora, </w:t>
            </w:r>
            <w:r w:rsidRPr="009F62DA">
              <w:rPr>
                <w:rFonts w:ascii="Times New Roman" w:eastAsia="Times New Roman" w:hAnsi="Times New Roman" w:cs="Times New Roman"/>
                <w:i/>
                <w:iCs/>
                <w:sz w:val="24"/>
                <w:szCs w:val="24"/>
                <w:lang w:val="ro-MD"/>
              </w:rPr>
              <w:t>Capsicum</w:t>
            </w:r>
            <w:r w:rsidRPr="009F62DA">
              <w:rPr>
                <w:rFonts w:ascii="Times New Roman" w:eastAsia="Times New Roman" w:hAnsi="Times New Roman" w:cs="Times New Roman"/>
                <w:sz w:val="24"/>
                <w:szCs w:val="24"/>
                <w:lang w:val="ro-MD"/>
              </w:rPr>
              <w:t xml:space="preserve"> spp. L., </w:t>
            </w:r>
            <w:r w:rsidRPr="009F62DA">
              <w:rPr>
                <w:rFonts w:ascii="Times New Roman" w:eastAsia="Times New Roman" w:hAnsi="Times New Roman" w:cs="Times New Roman"/>
                <w:i/>
                <w:iCs/>
                <w:sz w:val="24"/>
                <w:szCs w:val="24"/>
                <w:lang w:val="ro-MD"/>
              </w:rPr>
              <w:t>Helianthus annuus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Solanum lycopersicum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Medicago sativa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Rubus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Oryza</w:t>
            </w:r>
            <w:r w:rsidRPr="009F62DA">
              <w:rPr>
                <w:rFonts w:ascii="Times New Roman" w:eastAsia="Times New Roman" w:hAnsi="Times New Roman" w:cs="Times New Roman"/>
                <w:sz w:val="24"/>
                <w:szCs w:val="24"/>
                <w:lang w:val="ro-MD"/>
              </w:rPr>
              <w:t xml:space="preserve"> spp. L., </w:t>
            </w:r>
            <w:r w:rsidRPr="009F62DA">
              <w:rPr>
                <w:rFonts w:ascii="Times New Roman" w:eastAsia="Times New Roman" w:hAnsi="Times New Roman" w:cs="Times New Roman"/>
                <w:i/>
                <w:iCs/>
                <w:sz w:val="24"/>
                <w:szCs w:val="24"/>
                <w:lang w:val="ro-MD"/>
              </w:rPr>
              <w:t>Zea mays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Allium cepa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Allium porrum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Phaseolus coccineus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Phaseolus vulgaris</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Porumb dulce destinat însămânțării:</w:t>
            </w:r>
          </w:p>
          <w:p w:rsidR="00202DA7" w:rsidRPr="009F62DA" w:rsidRDefault="00777F1D" w:rsidP="00202DA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ex 0709 99 60 </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Hibrizi de porumb dulce (</w:t>
            </w:r>
            <w:r w:rsidRPr="009F62DA">
              <w:rPr>
                <w:rFonts w:ascii="Times New Roman" w:eastAsia="Times New Roman" w:hAnsi="Times New Roman" w:cs="Times New Roman"/>
                <w:i/>
                <w:iCs/>
                <w:sz w:val="24"/>
                <w:szCs w:val="24"/>
                <w:lang w:val="ro-MD"/>
              </w:rPr>
              <w:t>Zea mays</w:t>
            </w:r>
            <w:r w:rsidRPr="009F62DA">
              <w:rPr>
                <w:rFonts w:ascii="Times New Roman" w:eastAsia="Times New Roman" w:hAnsi="Times New Roman" w:cs="Times New Roman"/>
                <w:sz w:val="24"/>
                <w:szCs w:val="24"/>
                <w:lang w:val="ro-MD"/>
              </w:rPr>
              <w:t xml:space="preserve"> var.</w:t>
            </w:r>
            <w:r w:rsidRPr="009F62DA">
              <w:rPr>
                <w:rFonts w:ascii="Times New Roman" w:eastAsia="Times New Roman" w:hAnsi="Times New Roman" w:cs="Times New Roman"/>
                <w:i/>
                <w:iCs/>
                <w:sz w:val="24"/>
                <w:szCs w:val="24"/>
                <w:lang w:val="ro-MD"/>
              </w:rPr>
              <w:t>saccharata</w:t>
            </w:r>
            <w:r w:rsidRPr="009F62DA">
              <w:rPr>
                <w:rFonts w:ascii="Times New Roman" w:eastAsia="Times New Roman" w:hAnsi="Times New Roman" w:cs="Times New Roman"/>
                <w:sz w:val="24"/>
                <w:szCs w:val="24"/>
                <w:lang w:val="ro-MD"/>
              </w:rPr>
              <w:t>) destinați însămânțării:</w:t>
            </w:r>
          </w:p>
          <w:p w:rsidR="00202DA7" w:rsidRPr="009F62DA" w:rsidRDefault="00202DA7" w:rsidP="00202DA7">
            <w:pPr>
              <w:spacing w:after="0" w:line="240" w:lineRule="auto"/>
              <w:ind w:left="134" w:right="142"/>
              <w:contextualSpacing/>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0712 90 11 </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Fasole (</w:t>
            </w:r>
            <w:r w:rsidRPr="009F62DA">
              <w:rPr>
                <w:rFonts w:ascii="Times New Roman" w:eastAsia="Times New Roman" w:hAnsi="Times New Roman" w:cs="Times New Roman"/>
                <w:i/>
                <w:iCs/>
                <w:sz w:val="24"/>
                <w:szCs w:val="24"/>
                <w:lang w:val="ro-MD"/>
              </w:rPr>
              <w:t>Phaseolus</w:t>
            </w:r>
            <w:r w:rsidRPr="009F62DA">
              <w:rPr>
                <w:rFonts w:ascii="Times New Roman" w:eastAsia="Times New Roman" w:hAnsi="Times New Roman" w:cs="Times New Roman"/>
                <w:sz w:val="24"/>
                <w:szCs w:val="24"/>
                <w:lang w:val="ro-MD"/>
              </w:rPr>
              <w:t xml:space="preserve"> spp.), destinată însămânțării:</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0713 33 10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Migdale, destinate însămânțării:</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11 10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11 90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12 10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12 90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porumb, destinate însămânțării:</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1005 10 13</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1005 10 15</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1005 10 18</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1005 10 90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Orez, destinat însămânțării:</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1006 10 10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Semințe de floarea soarelui, destinate însămânțării:</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1206 00 10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lucernă, destinate însămânțării:</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1209 21 00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 semințe de legume, destinate însămânțării:</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91 80</w:t>
            </w:r>
          </w:p>
          <w:p w:rsidR="00202DA7"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 semințe, destinate însămânțării:</w:t>
            </w:r>
          </w:p>
          <w:p w:rsidR="00777F1D" w:rsidRPr="009F62DA" w:rsidRDefault="00777F1D" w:rsidP="00202DA7">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99 99</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Solanum tuberosum</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adevărate de cartof,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91 80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C34E1F">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02DA7" w:rsidRPr="009F62DA" w:rsidRDefault="00202DA7"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9.  </w:t>
            </w:r>
            <w:r w:rsidRPr="009F62DA">
              <w:rPr>
                <w:rFonts w:ascii="Times New Roman" w:eastAsia="Times New Roman" w:hAnsi="Times New Roman" w:cs="Times New Roman"/>
                <w:b/>
                <w:bCs/>
                <w:sz w:val="24"/>
                <w:szCs w:val="24"/>
                <w:lang w:val="ro-MD"/>
              </w:rPr>
              <w:t>Semințe de legume de: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Pisum sativum</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mazăre (</w:t>
            </w:r>
            <w:r w:rsidRPr="009F62DA">
              <w:rPr>
                <w:rFonts w:ascii="Times New Roman" w:eastAsia="Times New Roman" w:hAnsi="Times New Roman" w:cs="Times New Roman"/>
                <w:i/>
                <w:iCs/>
                <w:sz w:val="24"/>
                <w:szCs w:val="24"/>
                <w:lang w:val="ro-MD"/>
              </w:rPr>
              <w:t>Pisum sativum</w:t>
            </w:r>
            <w:r w:rsidRPr="009F62DA">
              <w:rPr>
                <w:rFonts w:ascii="Times New Roman" w:eastAsia="Times New Roman" w:hAnsi="Times New Roman" w:cs="Times New Roman"/>
                <w:sz w:val="24"/>
                <w:szCs w:val="24"/>
                <w:lang w:val="ro-MD"/>
              </w:rPr>
              <w:t>),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0713 10 10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Vicia faba</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Bob mare și măzăriche,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50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semințe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335B09">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8787E"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10.  </w:t>
            </w:r>
            <w:r w:rsidRPr="009F62DA">
              <w:rPr>
                <w:rFonts w:ascii="Times New Roman" w:eastAsia="Times New Roman" w:hAnsi="Times New Roman" w:cs="Times New Roman"/>
                <w:b/>
                <w:bCs/>
                <w:sz w:val="24"/>
                <w:szCs w:val="24"/>
                <w:lang w:val="ro-MD"/>
              </w:rPr>
              <w:t>Semințe de plante oleaginoase și pentru fibre, de: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Brassica napus</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rapiță sau de rapiță sălbatică,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1205 10 10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1205 90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Brassica rapa</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Semințe de </w:t>
            </w:r>
            <w:r w:rsidRPr="009F62DA">
              <w:rPr>
                <w:rFonts w:ascii="Times New Roman" w:eastAsia="Times New Roman" w:hAnsi="Times New Roman" w:cs="Times New Roman"/>
                <w:i/>
                <w:iCs/>
                <w:sz w:val="24"/>
                <w:szCs w:val="24"/>
                <w:lang w:val="ro-MD"/>
              </w:rPr>
              <w:t>Brassica rapa</w:t>
            </w:r>
            <w:r w:rsidRPr="009F62DA">
              <w:rPr>
                <w:rFonts w:ascii="Times New Roman" w:eastAsia="Times New Roman" w:hAnsi="Times New Roman" w:cs="Times New Roman"/>
                <w:sz w:val="24"/>
                <w:szCs w:val="24"/>
                <w:lang w:val="ro-MD"/>
              </w:rPr>
              <w:t>,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1209 91 80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Glycine max</w:t>
            </w:r>
            <w:r w:rsidRPr="009F62DA">
              <w:rPr>
                <w:rFonts w:ascii="Times New Roman" w:eastAsia="Times New Roman" w:hAnsi="Times New Roman" w:cs="Times New Roman"/>
                <w:sz w:val="24"/>
                <w:szCs w:val="24"/>
                <w:lang w:val="ro-MD"/>
              </w:rPr>
              <w:t xml:space="preserve"> (L.) Merrill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Boabe de soia,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1201 10 00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Linum usitatissimum</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in,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1204 00 10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Sinapis alba</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muștar, destinate însămânțării: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1207 50 10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11.  </w:t>
            </w:r>
            <w:r w:rsidRPr="009F62DA">
              <w:rPr>
                <w:rFonts w:ascii="Times New Roman" w:eastAsia="Times New Roman" w:hAnsi="Times New Roman" w:cs="Times New Roman"/>
                <w:b/>
                <w:bCs/>
                <w:sz w:val="24"/>
                <w:szCs w:val="24"/>
                <w:lang w:val="ro-MD"/>
              </w:rPr>
              <w:t>Scoarță izolată de: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Conifere (Pinopsida)</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din scoarță, nedenumite și necuprinse în altă parte: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Deșeuri și resturi de lemn, neaglomerate: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38787E">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țările, cu excepția țărilor membre ale Uniunii Europene,</w:t>
            </w:r>
            <w:r w:rsidR="00777F1D" w:rsidRPr="009F62DA">
              <w:rPr>
                <w:rFonts w:ascii="Times New Roman" w:eastAsia="Times New Roman" w:hAnsi="Times New Roman" w:cs="Times New Roman"/>
                <w:sz w:val="24"/>
                <w:szCs w:val="24"/>
                <w:lang w:val="ro-MD"/>
              </w:rPr>
              <w:t xml:space="preserve"> Albania, Andorra, Armenia, Azerbaidjan, Belarus, Bosnia și Herțegovina, Insulele Canare, Insulele Feroe, Georgia, Islanda, Liechtenstein, Monaco, Muntenegru, Macedonia </w:t>
            </w:r>
            <w:r w:rsidR="00777F1D" w:rsidRPr="009F62DA">
              <w:rPr>
                <w:rFonts w:ascii="Times New Roman" w:eastAsia="Times New Roman" w:hAnsi="Times New Roman" w:cs="Times New Roman"/>
                <w:sz w:val="24"/>
                <w:szCs w:val="24"/>
                <w:lang w:val="ro-MD"/>
              </w:rPr>
              <w:lastRenderedPageBreak/>
              <w:t xml:space="preserve">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Districtul Federal Volga (Privolzhsky federalny okrug)], San Marino, Serbia, Elveția, Turcia, Ucraina și </w:t>
            </w:r>
            <w:r w:rsidRPr="009F62DA">
              <w:rPr>
                <w:rFonts w:ascii="Times New Roman" w:eastAsia="Times New Roman" w:hAnsi="Times New Roman" w:cs="Times New Roman"/>
                <w:sz w:val="24"/>
                <w:szCs w:val="24"/>
                <w:lang w:val="ro-MD"/>
              </w:rPr>
              <w:t>Marea Britanie.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Acer saccharum</w:t>
            </w:r>
            <w:r w:rsidRPr="009F62DA">
              <w:rPr>
                <w:rFonts w:ascii="Times New Roman" w:eastAsia="Times New Roman" w:hAnsi="Times New Roman" w:cs="Times New Roman"/>
                <w:sz w:val="24"/>
                <w:szCs w:val="24"/>
                <w:lang w:val="ro-MD"/>
              </w:rPr>
              <w:t xml:space="preserve"> Marsh,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L. cu excepția </w:t>
            </w:r>
            <w:r w:rsidRPr="009F62DA">
              <w:rPr>
                <w:rFonts w:ascii="Times New Roman" w:eastAsia="Times New Roman" w:hAnsi="Times New Roman" w:cs="Times New Roman"/>
                <w:i/>
                <w:iCs/>
                <w:sz w:val="24"/>
                <w:szCs w:val="24"/>
                <w:lang w:val="ro-MD"/>
              </w:rPr>
              <w:t>Quercus suber</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din scoarță, nedenumite și necuprinse în altă parte: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Deșeuri și resturi de lemn, neaglomerate: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Toate țările, cu excepția țărilor membre ale Uniunii Europene și </w:t>
            </w:r>
            <w:r w:rsidR="00777F1D" w:rsidRPr="009F62DA">
              <w:rPr>
                <w:rFonts w:ascii="Times New Roman" w:eastAsia="Times New Roman" w:hAnsi="Times New Roman" w:cs="Times New Roman"/>
                <w:sz w:val="24"/>
                <w:szCs w:val="24"/>
                <w:lang w:val="ro-MD"/>
              </w:rPr>
              <w:t>Elveția</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Chionanthus virginicus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Fraxinus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Juglans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Pterocarya</w:t>
            </w:r>
            <w:r w:rsidRPr="009F62DA">
              <w:rPr>
                <w:rFonts w:ascii="Times New Roman" w:eastAsia="Times New Roman" w:hAnsi="Times New Roman" w:cs="Times New Roman"/>
                <w:sz w:val="24"/>
                <w:szCs w:val="24"/>
                <w:lang w:val="ro-MD"/>
              </w:rPr>
              <w:t xml:space="preserve"> Kunth și </w:t>
            </w:r>
            <w:r w:rsidRPr="009F62DA">
              <w:rPr>
                <w:rFonts w:ascii="Times New Roman" w:eastAsia="Times New Roman" w:hAnsi="Times New Roman" w:cs="Times New Roman"/>
                <w:i/>
                <w:iCs/>
                <w:sz w:val="24"/>
                <w:szCs w:val="24"/>
                <w:lang w:val="ro-MD"/>
              </w:rPr>
              <w:t>Ulmus davidiana</w:t>
            </w:r>
            <w:r w:rsidRPr="009F62DA">
              <w:rPr>
                <w:rFonts w:ascii="Times New Roman" w:eastAsia="Times New Roman" w:hAnsi="Times New Roman" w:cs="Times New Roman"/>
                <w:sz w:val="24"/>
                <w:szCs w:val="24"/>
                <w:lang w:val="ro-MD"/>
              </w:rPr>
              <w:t xml:space="preserve"> Planch.</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din scoarță, nedenumite și necuprinse în altă parte: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firstLine="8"/>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Deșeuri și resturi de lemn, neaglomerate:</w:t>
            </w:r>
          </w:p>
          <w:p w:rsidR="00777F1D" w:rsidRPr="009F62DA" w:rsidRDefault="00777F1D" w:rsidP="007C0EFA">
            <w:pPr>
              <w:spacing w:after="0" w:line="240" w:lineRule="auto"/>
              <w:ind w:left="134" w:right="142" w:firstLine="8"/>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Belarus, Canada, China, Japonia, Mongolia, Coreea de Nord, Rusia, Coreea de Sud, Taiwan, Ucraina și Statele Unite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din scoarță de mesteacăn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spp.), nespecificate și necuprinse în altă parte: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1404 90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Deșeuri și resturi de lemn, neaglomerate: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Canada și Statele Unite ale Americii</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Acer macrophyllum</w:t>
            </w:r>
            <w:r w:rsidRPr="009F62DA">
              <w:rPr>
                <w:rFonts w:ascii="Times New Roman" w:eastAsia="Times New Roman" w:hAnsi="Times New Roman" w:cs="Times New Roman"/>
                <w:sz w:val="24"/>
                <w:szCs w:val="24"/>
                <w:lang w:val="ro-MD"/>
              </w:rPr>
              <w:t xml:space="preserve"> Pursh, </w:t>
            </w:r>
            <w:r w:rsidRPr="009F62DA">
              <w:rPr>
                <w:rFonts w:ascii="Times New Roman" w:eastAsia="Times New Roman" w:hAnsi="Times New Roman" w:cs="Times New Roman"/>
                <w:i/>
                <w:iCs/>
                <w:sz w:val="24"/>
                <w:szCs w:val="24"/>
                <w:lang w:val="ro-MD"/>
              </w:rPr>
              <w:t>Aesculus californica</w:t>
            </w:r>
            <w:r w:rsidRPr="009F62DA">
              <w:rPr>
                <w:rFonts w:ascii="Times New Roman" w:eastAsia="Times New Roman" w:hAnsi="Times New Roman" w:cs="Times New Roman"/>
                <w:sz w:val="24"/>
                <w:szCs w:val="24"/>
                <w:lang w:val="ro-MD"/>
              </w:rPr>
              <w:t xml:space="preserve"> (Spach) Nutt., </w:t>
            </w:r>
            <w:r w:rsidRPr="009F62DA">
              <w:rPr>
                <w:rFonts w:ascii="Times New Roman" w:eastAsia="Times New Roman" w:hAnsi="Times New Roman" w:cs="Times New Roman"/>
                <w:i/>
                <w:iCs/>
                <w:sz w:val="24"/>
                <w:szCs w:val="24"/>
                <w:lang w:val="ro-MD"/>
              </w:rPr>
              <w:t>Lithocarpus densiflorus</w:t>
            </w:r>
            <w:r w:rsidRPr="009F62DA">
              <w:rPr>
                <w:rFonts w:ascii="Times New Roman" w:eastAsia="Times New Roman" w:hAnsi="Times New Roman" w:cs="Times New Roman"/>
                <w:sz w:val="24"/>
                <w:szCs w:val="24"/>
                <w:lang w:val="ro-MD"/>
              </w:rPr>
              <w:t xml:space="preserve"> (Hook. &amp; Arn.) Rehd. și </w:t>
            </w:r>
            <w:r w:rsidRPr="009F62DA">
              <w:rPr>
                <w:rFonts w:ascii="Times New Roman" w:eastAsia="Times New Roman" w:hAnsi="Times New Roman" w:cs="Times New Roman"/>
                <w:i/>
                <w:iCs/>
                <w:sz w:val="24"/>
                <w:szCs w:val="24"/>
                <w:lang w:val="ro-MD"/>
              </w:rPr>
              <w:t>Taxus brevifolia</w:t>
            </w:r>
            <w:r w:rsidRPr="009F62DA">
              <w:rPr>
                <w:rFonts w:ascii="Times New Roman" w:eastAsia="Times New Roman" w:hAnsi="Times New Roman" w:cs="Times New Roman"/>
                <w:sz w:val="24"/>
                <w:szCs w:val="24"/>
                <w:lang w:val="ro-MD"/>
              </w:rPr>
              <w:t xml:space="preserve"> Nutt.</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din scoarță, nedenumite și necuprinse în altă parte: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Deșeuri și resturi de lemn, neaglomerate:</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Canada, Statele Unite ale Americii și Vietnam</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12.  </w:t>
            </w:r>
            <w:r w:rsidRPr="009F62DA">
              <w:rPr>
                <w:rFonts w:ascii="Times New Roman" w:eastAsia="Times New Roman" w:hAnsi="Times New Roman" w:cs="Times New Roman"/>
                <w:b/>
                <w:bCs/>
                <w:sz w:val="24"/>
                <w:szCs w:val="24"/>
                <w:lang w:val="ro-MD"/>
              </w:rPr>
              <w:t>Lemn</w:t>
            </w:r>
            <w:r w:rsidRPr="009F62DA">
              <w:rPr>
                <w:rFonts w:ascii="Times New Roman" w:eastAsia="Times New Roman" w:hAnsi="Times New Roman" w:cs="Times New Roman"/>
                <w:sz w:val="24"/>
                <w:szCs w:val="24"/>
                <w:lang w:val="ro-MD"/>
              </w:rPr>
              <w:t>, dacă:</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a) este considerat un produs vegetal în sensul articolului 2 </w:t>
            </w:r>
            <w:r w:rsidR="007C0EFA" w:rsidRPr="009F62DA">
              <w:rPr>
                <w:rFonts w:ascii="Times New Roman" w:eastAsia="Times New Roman" w:hAnsi="Times New Roman" w:cs="Times New Roman"/>
                <w:sz w:val="24"/>
                <w:szCs w:val="24"/>
                <w:lang w:val="ro-MD"/>
              </w:rPr>
              <w:t>din Legea nr. 422/2023</w:t>
            </w:r>
            <w:r w:rsidRPr="009F62DA">
              <w:rPr>
                <w:rFonts w:ascii="Times New Roman" w:eastAsia="Times New Roman" w:hAnsi="Times New Roman" w:cs="Times New Roman"/>
                <w:sz w:val="24"/>
                <w:szCs w:val="24"/>
                <w:lang w:val="ro-MD"/>
              </w:rPr>
              <w:t>;</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și</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 a fost obținut total sau parțial dintr-unul din ordinele, genurile sau speciile descrise mai jos, cu excepția materialului de ambalaj din lemn,</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și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c) se încadrează la codul NC respectiv și corespunde uneia dintre descrierile </w:t>
            </w:r>
            <w:r w:rsidRPr="009F62DA">
              <w:rPr>
                <w:rFonts w:ascii="Times New Roman" w:eastAsia="Times New Roman" w:hAnsi="Times New Roman" w:cs="Times New Roman"/>
                <w:sz w:val="24"/>
                <w:szCs w:val="24"/>
                <w:lang w:val="ro-MD"/>
              </w:rPr>
              <w:lastRenderedPageBreak/>
              <w:t>m</w:t>
            </w:r>
            <w:r w:rsidR="007C0EFA" w:rsidRPr="009F62DA">
              <w:rPr>
                <w:rFonts w:ascii="Times New Roman" w:eastAsia="Times New Roman" w:hAnsi="Times New Roman" w:cs="Times New Roman"/>
                <w:sz w:val="24"/>
                <w:szCs w:val="24"/>
                <w:lang w:val="ro-MD"/>
              </w:rPr>
              <w:t>enționate în coloana din mijloc</w:t>
            </w:r>
            <w:r w:rsidRPr="009F62DA">
              <w:rPr>
                <w:rFonts w:ascii="Times New Roman" w:eastAsia="Times New Roman" w:hAnsi="Times New Roman" w:cs="Times New Roman"/>
                <w:sz w:val="24"/>
                <w:szCs w:val="24"/>
                <w:lang w:val="ro-MD"/>
              </w:rPr>
              <w:t>:</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 </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L., inclusiv lemnul care nu și-a păstrat suprafața rotundă naturală, cu excepția lemnului care corespunde descrierii de la codul NC 4416 00 00 și dacă există dovada faptului că lemnul a fost prelucrat sau fabricat folosindu-se un tratament termic prin care se atinge temperatura minimă de 176 °C timp de 20 de minute</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stejar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stejar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4407 91 31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4407 91 39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Canada, Statele Unite ale Americii, Vietnam</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Platanus</w:t>
            </w:r>
            <w:r w:rsidRPr="009F62DA">
              <w:rPr>
                <w:rFonts w:ascii="Times New Roman" w:eastAsia="Times New Roman" w:hAnsi="Times New Roman" w:cs="Times New Roman"/>
                <w:sz w:val="24"/>
                <w:szCs w:val="24"/>
                <w:lang w:val="ro-MD"/>
              </w:rPr>
              <w:t xml:space="preserve"> L., inclusiv lemnul care nu și-a păstrat suprafața rotundă naturală</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27</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40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Lemn (inclusiv lame și frize de parchet, neasamblate), profilat (sub formă de lambă, de uluc, fălțuit, nutuit, șanfrenat, îmbinat în V, mulurat, rotunjit sau similare), în lungul unuia sau a mai multor canturi, fețe sau </w:t>
            </w:r>
            <w:r w:rsidRPr="009F62DA">
              <w:rPr>
                <w:rFonts w:ascii="Times New Roman" w:eastAsia="Times New Roman" w:hAnsi="Times New Roman" w:cs="Times New Roman"/>
                <w:sz w:val="24"/>
                <w:szCs w:val="24"/>
                <w:lang w:val="ro-MD"/>
              </w:rPr>
              <w:lastRenderedPageBreak/>
              <w:t>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Albania, Armenia, Elveția, Turcia și Statele Unite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Populus</w:t>
            </w:r>
            <w:r w:rsidRPr="009F62DA">
              <w:rPr>
                <w:rFonts w:ascii="Times New Roman" w:eastAsia="Times New Roman" w:hAnsi="Times New Roman" w:cs="Times New Roman"/>
                <w:sz w:val="24"/>
                <w:szCs w:val="24"/>
                <w:lang w:val="ro-MD"/>
              </w:rPr>
              <w:t xml:space="preserve"> L., inclusiv lemnul care nu și-a păstrat suprafața rotundă naturală</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4403 97 00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America</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Acer saccharum</w:t>
            </w:r>
            <w:r w:rsidRPr="009F62DA">
              <w:rPr>
                <w:rFonts w:ascii="Times New Roman" w:eastAsia="Times New Roman" w:hAnsi="Times New Roman" w:cs="Times New Roman"/>
                <w:sz w:val="24"/>
                <w:szCs w:val="24"/>
                <w:lang w:val="ro-MD"/>
              </w:rPr>
              <w:t xml:space="preserve"> Marsh., inclusiv lemnul care nu și-a păstrat suprafața rotundă naturală</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arțar (</w:t>
            </w:r>
            <w:r w:rsidRPr="009F62DA">
              <w:rPr>
                <w:rFonts w:ascii="Times New Roman" w:eastAsia="Times New Roman" w:hAnsi="Times New Roman" w:cs="Times New Roman"/>
                <w:i/>
                <w:iCs/>
                <w:sz w:val="24"/>
                <w:szCs w:val="24"/>
                <w:lang w:val="ro-MD"/>
              </w:rPr>
              <w:t>Acer</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Statele Unite și Canada</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Conifere (Pinopsida), inclusiv lemnul care nu și-a păstrat suprafața rotundă naturală</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4401 11 00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4401 21 00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4403 11 00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 conifere,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pin (</w:t>
            </w:r>
            <w:r w:rsidRPr="009F62DA">
              <w:rPr>
                <w:rFonts w:ascii="Times New Roman" w:eastAsia="Times New Roman" w:hAnsi="Times New Roman" w:cs="Times New Roman"/>
                <w:i/>
                <w:iCs/>
                <w:sz w:val="24"/>
                <w:szCs w:val="24"/>
                <w:lang w:val="ro-MD"/>
              </w:rPr>
              <w:t>Pinus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21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21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brad (</w:t>
            </w:r>
            <w:r w:rsidRPr="009F62DA">
              <w:rPr>
                <w:rFonts w:ascii="Times New Roman" w:eastAsia="Times New Roman" w:hAnsi="Times New Roman" w:cs="Times New Roman"/>
                <w:i/>
                <w:iCs/>
                <w:sz w:val="24"/>
                <w:szCs w:val="24"/>
                <w:lang w:val="ro-MD"/>
              </w:rPr>
              <w:t>Abies</w:t>
            </w:r>
            <w:r w:rsidRPr="009F62DA">
              <w:rPr>
                <w:rFonts w:ascii="Times New Roman" w:eastAsia="Times New Roman" w:hAnsi="Times New Roman" w:cs="Times New Roman"/>
                <w:sz w:val="24"/>
                <w:szCs w:val="24"/>
                <w:lang w:val="ro-MD"/>
              </w:rPr>
              <w:t xml:space="preserve"> spp.) și molid (</w:t>
            </w:r>
            <w:r w:rsidRPr="009F62DA">
              <w:rPr>
                <w:rFonts w:ascii="Times New Roman" w:eastAsia="Times New Roman" w:hAnsi="Times New Roman" w:cs="Times New Roman"/>
                <w:i/>
                <w:iCs/>
                <w:sz w:val="24"/>
                <w:szCs w:val="24"/>
                <w:lang w:val="ro-MD"/>
              </w:rPr>
              <w:t>Picea</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23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23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24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25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25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26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10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4406 11 00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4406 91 00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pin (</w:t>
            </w:r>
            <w:r w:rsidRPr="009F62DA">
              <w:rPr>
                <w:rFonts w:ascii="Times New Roman" w:eastAsia="Times New Roman" w:hAnsi="Times New Roman" w:cs="Times New Roman"/>
                <w:i/>
                <w:iCs/>
                <w:sz w:val="24"/>
                <w:szCs w:val="24"/>
                <w:lang w:val="ro-MD"/>
              </w:rPr>
              <w:t>Pinus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4407 11 10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4407 11 20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4407 11 90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brad (</w:t>
            </w:r>
            <w:r w:rsidRPr="009F62DA">
              <w:rPr>
                <w:rFonts w:ascii="Times New Roman" w:eastAsia="Times New Roman" w:hAnsi="Times New Roman" w:cs="Times New Roman"/>
                <w:i/>
                <w:iCs/>
                <w:sz w:val="24"/>
                <w:szCs w:val="24"/>
                <w:lang w:val="ro-MD"/>
              </w:rPr>
              <w:t>Abies</w:t>
            </w:r>
            <w:r w:rsidRPr="009F62DA">
              <w:rPr>
                <w:rFonts w:ascii="Times New Roman" w:eastAsia="Times New Roman" w:hAnsi="Times New Roman" w:cs="Times New Roman"/>
                <w:sz w:val="24"/>
                <w:szCs w:val="24"/>
                <w:lang w:val="ro-MD"/>
              </w:rPr>
              <w:t xml:space="preserve"> spp.) și molid (</w:t>
            </w:r>
            <w:r w:rsidRPr="009F62DA">
              <w:rPr>
                <w:rFonts w:ascii="Times New Roman" w:eastAsia="Times New Roman" w:hAnsi="Times New Roman" w:cs="Times New Roman"/>
                <w:i/>
                <w:iCs/>
                <w:sz w:val="24"/>
                <w:szCs w:val="24"/>
                <w:lang w:val="ro-MD"/>
              </w:rPr>
              <w:t>Picea</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4407 12 10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4407 12 20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4407 12 90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4407 19 10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4407 19 20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4407 19 90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4408 10 15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4408 10 91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4408 10 98</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De conifere,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10 18</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Kazahstan, Rusia și Turcia și alte țări</w:t>
            </w:r>
            <w:r w:rsidR="007C0EFA" w:rsidRPr="009F62DA">
              <w:rPr>
                <w:rFonts w:ascii="Times New Roman" w:eastAsia="Times New Roman" w:hAnsi="Times New Roman" w:cs="Times New Roman"/>
                <w:sz w:val="24"/>
                <w:szCs w:val="24"/>
                <w:lang w:val="ro-MD"/>
              </w:rPr>
              <w:t>, cu excepția țărilor membre ale Uniunii Europene,</w:t>
            </w:r>
            <w:r w:rsidRPr="009F62DA">
              <w:rPr>
                <w:rFonts w:ascii="Times New Roman" w:eastAsia="Times New Roman" w:hAnsi="Times New Roman" w:cs="Times New Roman"/>
                <w:sz w:val="24"/>
                <w:szCs w:val="24"/>
                <w:lang w:val="ro-MD"/>
              </w:rPr>
              <w:t xml:space="preserve"> Albania, Andorra, Armenia, Azerbaidjan, Belarus, Bosnia și Herțegovina, Insulele Canare, Insulele Feroe, Georgia, Islanda, Liechtenstein, Monaco, Muntenegru, Macedonia de Nord, Norvegia, San Marino, Serbia, Elveția, Ucraina și </w:t>
            </w:r>
            <w:r w:rsidR="007C0EFA" w:rsidRPr="009F62DA">
              <w:rPr>
                <w:rFonts w:ascii="Times New Roman" w:eastAsia="Times New Roman" w:hAnsi="Times New Roman" w:cs="Times New Roman"/>
                <w:sz w:val="24"/>
                <w:szCs w:val="24"/>
                <w:lang w:val="ro-MD"/>
              </w:rPr>
              <w:t>Marea Britanie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Chionanthus virginicus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Fraxinus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Juglans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Pterocarya</w:t>
            </w:r>
            <w:r w:rsidRPr="009F62DA">
              <w:rPr>
                <w:rFonts w:ascii="Times New Roman" w:eastAsia="Times New Roman" w:hAnsi="Times New Roman" w:cs="Times New Roman"/>
                <w:sz w:val="24"/>
                <w:szCs w:val="24"/>
                <w:lang w:val="ro-MD"/>
              </w:rPr>
              <w:t xml:space="preserve"> Kunth </w:t>
            </w:r>
            <w:r w:rsidRPr="009F62DA">
              <w:rPr>
                <w:rFonts w:ascii="Times New Roman" w:eastAsia="Times New Roman" w:hAnsi="Times New Roman" w:cs="Times New Roman"/>
                <w:sz w:val="24"/>
                <w:szCs w:val="24"/>
                <w:lang w:val="ro-MD"/>
              </w:rPr>
              <w:lastRenderedPageBreak/>
              <w:t xml:space="preserve">și </w:t>
            </w:r>
            <w:r w:rsidRPr="009F62DA">
              <w:rPr>
                <w:rFonts w:ascii="Times New Roman" w:eastAsia="Times New Roman" w:hAnsi="Times New Roman" w:cs="Times New Roman"/>
                <w:i/>
                <w:iCs/>
                <w:sz w:val="24"/>
                <w:szCs w:val="24"/>
                <w:lang w:val="ro-MD"/>
              </w:rPr>
              <w:t>Ulmus davidiana</w:t>
            </w:r>
            <w:r w:rsidRPr="009F62DA">
              <w:rPr>
                <w:rFonts w:ascii="Times New Roman" w:eastAsia="Times New Roman" w:hAnsi="Times New Roman" w:cs="Times New Roman"/>
                <w:sz w:val="24"/>
                <w:szCs w:val="24"/>
                <w:lang w:val="ro-MD"/>
              </w:rPr>
              <w:t xml:space="preserve"> Planch. și incluzând lemnul care nu și-a păstrat suprafața rotundă naturală</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Lemn de foc, sub formă de trunchiuri, butuci, vreascuri, ramuri sau sub forme similare; lemn sub formă de așchii sau </w:t>
            </w:r>
            <w:r w:rsidRPr="009F62DA">
              <w:rPr>
                <w:rFonts w:ascii="Times New Roman" w:eastAsia="Times New Roman" w:hAnsi="Times New Roman" w:cs="Times New Roman"/>
                <w:sz w:val="24"/>
                <w:szCs w:val="24"/>
                <w:lang w:val="ro-MD"/>
              </w:rPr>
              <w:lastRenderedPageBreak/>
              <w:t>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Traverse din lemn pentru căi ferate sau similare,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frasin (</w:t>
            </w:r>
            <w:r w:rsidRPr="009F62DA">
              <w:rPr>
                <w:rFonts w:ascii="Times New Roman" w:eastAsia="Times New Roman" w:hAnsi="Times New Roman" w:cs="Times New Roman"/>
                <w:i/>
                <w:iCs/>
                <w:sz w:val="24"/>
                <w:szCs w:val="24"/>
                <w:lang w:val="ro-MD"/>
              </w:rPr>
              <w:t>Fraxinus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4407 95 10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4407 95 91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4407 95 99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27</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40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Belarus, Canada, China, Japonia, Mongolia, Coreea de Nord, Rusia, Coreea de Sud, Taiwan, Ucraina și Statele Unite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Betula</w:t>
            </w:r>
            <w:r w:rsidRPr="009F62DA">
              <w:rPr>
                <w:rFonts w:ascii="Times New Roman" w:eastAsia="Times New Roman" w:hAnsi="Times New Roman" w:cs="Times New Roman"/>
                <w:sz w:val="24"/>
                <w:szCs w:val="24"/>
                <w:lang w:val="ro-MD"/>
              </w:rPr>
              <w:t xml:space="preserve"> L., inclusiv lemnul care nu și-a păstrat suprafața rotundă naturală</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mesteacăn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4403 95 10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4403 95 90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4403 96 00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mesteacăn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4407 96 10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4407 96 91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4407 96 99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Lemn (inclusiv lame și frize de parchet, neasamblate), profilat (sub formă de lambă, de uluc, fălțuit, nutuit, șanfrenat, îmbinat </w:t>
            </w:r>
            <w:r w:rsidRPr="009F62DA">
              <w:rPr>
                <w:rFonts w:ascii="Times New Roman" w:eastAsia="Times New Roman" w:hAnsi="Times New Roman" w:cs="Times New Roman"/>
                <w:sz w:val="24"/>
                <w:szCs w:val="24"/>
                <w:lang w:val="ro-MD"/>
              </w:rPr>
              <w:lastRenderedPageBreak/>
              <w:t>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Canada și Statele Unite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Amelanchier</w:t>
            </w:r>
            <w:r w:rsidRPr="009F62DA">
              <w:rPr>
                <w:rFonts w:ascii="Times New Roman" w:eastAsia="Times New Roman" w:hAnsi="Times New Roman" w:cs="Times New Roman"/>
                <w:sz w:val="24"/>
                <w:szCs w:val="24"/>
                <w:lang w:val="ro-MD"/>
              </w:rPr>
              <w:t xml:space="preserve"> Medik., </w:t>
            </w:r>
            <w:r w:rsidRPr="009F62DA">
              <w:rPr>
                <w:rFonts w:ascii="Times New Roman" w:eastAsia="Times New Roman" w:hAnsi="Times New Roman" w:cs="Times New Roman"/>
                <w:i/>
                <w:iCs/>
                <w:sz w:val="24"/>
                <w:szCs w:val="24"/>
                <w:lang w:val="ro-MD"/>
              </w:rPr>
              <w:t>Aronia</w:t>
            </w:r>
            <w:r w:rsidRPr="009F62DA">
              <w:rPr>
                <w:rFonts w:ascii="Times New Roman" w:eastAsia="Times New Roman" w:hAnsi="Times New Roman" w:cs="Times New Roman"/>
                <w:sz w:val="24"/>
                <w:szCs w:val="24"/>
                <w:lang w:val="ro-MD"/>
              </w:rPr>
              <w:t xml:space="preserve"> Medik., </w:t>
            </w:r>
            <w:r w:rsidRPr="009F62DA">
              <w:rPr>
                <w:rFonts w:ascii="Times New Roman" w:eastAsia="Times New Roman" w:hAnsi="Times New Roman" w:cs="Times New Roman"/>
                <w:i/>
                <w:iCs/>
                <w:sz w:val="24"/>
                <w:szCs w:val="24"/>
                <w:lang w:val="ro-MD"/>
              </w:rPr>
              <w:t>Cotoneaster</w:t>
            </w:r>
            <w:r w:rsidRPr="009F62DA">
              <w:rPr>
                <w:rFonts w:ascii="Times New Roman" w:eastAsia="Times New Roman" w:hAnsi="Times New Roman" w:cs="Times New Roman"/>
                <w:sz w:val="24"/>
                <w:szCs w:val="24"/>
                <w:lang w:val="ro-MD"/>
              </w:rPr>
              <w:t xml:space="preserve"> Medik., </w:t>
            </w:r>
            <w:r w:rsidRPr="009F62DA">
              <w:rPr>
                <w:rFonts w:ascii="Times New Roman" w:eastAsia="Times New Roman" w:hAnsi="Times New Roman" w:cs="Times New Roman"/>
                <w:i/>
                <w:iCs/>
                <w:sz w:val="24"/>
                <w:szCs w:val="24"/>
                <w:lang w:val="ro-MD"/>
              </w:rPr>
              <w:t>Crataegus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Cydonia</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Malus</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Pyracantha</w:t>
            </w:r>
            <w:r w:rsidRPr="009F62DA">
              <w:rPr>
                <w:rFonts w:ascii="Times New Roman" w:eastAsia="Times New Roman" w:hAnsi="Times New Roman" w:cs="Times New Roman"/>
                <w:sz w:val="24"/>
                <w:szCs w:val="24"/>
                <w:lang w:val="ro-MD"/>
              </w:rPr>
              <w:t xml:space="preserve"> M. Roem., </w:t>
            </w:r>
            <w:r w:rsidRPr="009F62DA">
              <w:rPr>
                <w:rFonts w:ascii="Times New Roman" w:eastAsia="Times New Roman" w:hAnsi="Times New Roman" w:cs="Times New Roman"/>
                <w:i/>
                <w:iCs/>
                <w:sz w:val="24"/>
                <w:szCs w:val="24"/>
                <w:lang w:val="ro-MD"/>
              </w:rPr>
              <w:t>Pyrus</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Sorbus</w:t>
            </w:r>
            <w:r w:rsidRPr="009F62DA">
              <w:rPr>
                <w:rFonts w:ascii="Times New Roman" w:eastAsia="Times New Roman" w:hAnsi="Times New Roman" w:cs="Times New Roman"/>
                <w:sz w:val="24"/>
                <w:szCs w:val="24"/>
                <w:lang w:val="ro-MD"/>
              </w:rPr>
              <w:t xml:space="preserve"> L., inclusiv lemnul care nu și-a păstrat suprafața rotundă naturală, cu excepția rumegușului și a talașului</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27</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40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Lemn (inclusiv lame și frize de parchet, neasamblate), profilat (sub formă de lambă, de uluc, fălțuit, nutuit, șanfrenat, îmbinat în V, mulurat, rotunjit sau similare), în lungul unuia sau a </w:t>
            </w:r>
            <w:r w:rsidRPr="009F62DA">
              <w:rPr>
                <w:rFonts w:ascii="Times New Roman" w:eastAsia="Times New Roman" w:hAnsi="Times New Roman" w:cs="Times New Roman"/>
                <w:sz w:val="24"/>
                <w:szCs w:val="24"/>
                <w:lang w:val="ro-MD"/>
              </w:rPr>
              <w:lastRenderedPageBreak/>
              <w:t>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Canada și Statele Unite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Prunus</w:t>
            </w:r>
            <w:r w:rsidRPr="009F62DA">
              <w:rPr>
                <w:rFonts w:ascii="Times New Roman" w:eastAsia="Times New Roman" w:hAnsi="Times New Roman" w:cs="Times New Roman"/>
                <w:sz w:val="24"/>
                <w:szCs w:val="24"/>
                <w:lang w:val="ro-MD"/>
              </w:rPr>
              <w:t xml:space="preserve"> L., inclusiv lemnul care nu și-a păstrat suprafața rotundă naturală</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cireș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4407 94 10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4407 94 91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4407 94 99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27</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40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Canada, China, Corea de Nord, Coreea de Sud, Japonia, Mongolia, Statele Un</w:t>
            </w:r>
            <w:r w:rsidR="007C0EFA" w:rsidRPr="009F62DA">
              <w:rPr>
                <w:rFonts w:ascii="Times New Roman" w:eastAsia="Times New Roman" w:hAnsi="Times New Roman" w:cs="Times New Roman"/>
                <w:sz w:val="24"/>
                <w:szCs w:val="24"/>
                <w:lang w:val="ro-MD"/>
              </w:rPr>
              <w:t>ite, Vietnam și orice țară</w:t>
            </w:r>
            <w:r w:rsidRPr="009F62DA">
              <w:rPr>
                <w:rFonts w:ascii="Times New Roman" w:eastAsia="Times New Roman" w:hAnsi="Times New Roman" w:cs="Times New Roman"/>
                <w:sz w:val="24"/>
                <w:szCs w:val="24"/>
                <w:lang w:val="ro-MD"/>
              </w:rPr>
              <w:t xml:space="preserve"> în care este cunoscută prezența </w:t>
            </w:r>
            <w:r w:rsidRPr="009F62DA">
              <w:rPr>
                <w:rFonts w:ascii="Times New Roman" w:eastAsia="Times New Roman" w:hAnsi="Times New Roman" w:cs="Times New Roman"/>
                <w:i/>
                <w:iCs/>
                <w:sz w:val="24"/>
                <w:szCs w:val="24"/>
                <w:lang w:val="ro-MD"/>
              </w:rPr>
              <w:t>Aromia bungii</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Acer</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Aesculus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Alnus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Carpinus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Cercidiphyllum</w:t>
            </w:r>
            <w:r w:rsidRPr="009F62DA">
              <w:rPr>
                <w:rFonts w:ascii="Times New Roman" w:eastAsia="Times New Roman" w:hAnsi="Times New Roman" w:cs="Times New Roman"/>
                <w:sz w:val="24"/>
                <w:szCs w:val="24"/>
                <w:lang w:val="ro-MD"/>
              </w:rPr>
              <w:t xml:space="preserve"> Siebold &amp; Zucc., </w:t>
            </w:r>
            <w:r w:rsidRPr="009F62DA">
              <w:rPr>
                <w:rFonts w:ascii="Times New Roman" w:eastAsia="Times New Roman" w:hAnsi="Times New Roman" w:cs="Times New Roman"/>
                <w:i/>
                <w:iCs/>
                <w:sz w:val="24"/>
                <w:szCs w:val="24"/>
                <w:lang w:val="ro-MD"/>
              </w:rPr>
              <w:t>Corylus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Fagus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Fraxinus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Koelreuteria</w:t>
            </w:r>
            <w:r w:rsidRPr="009F62DA">
              <w:rPr>
                <w:rFonts w:ascii="Times New Roman" w:eastAsia="Times New Roman" w:hAnsi="Times New Roman" w:cs="Times New Roman"/>
                <w:sz w:val="24"/>
                <w:szCs w:val="24"/>
                <w:lang w:val="ro-MD"/>
              </w:rPr>
              <w:t xml:space="preserve"> Laxm., </w:t>
            </w:r>
            <w:r w:rsidRPr="009F62DA">
              <w:rPr>
                <w:rFonts w:ascii="Times New Roman" w:eastAsia="Times New Roman" w:hAnsi="Times New Roman" w:cs="Times New Roman"/>
                <w:i/>
                <w:iCs/>
                <w:sz w:val="24"/>
                <w:szCs w:val="24"/>
                <w:lang w:val="ro-MD"/>
              </w:rPr>
              <w:t>Platanus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Salix</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Tilia</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Ulmus</w:t>
            </w:r>
            <w:r w:rsidRPr="009F62DA">
              <w:rPr>
                <w:rFonts w:ascii="Times New Roman" w:eastAsia="Times New Roman" w:hAnsi="Times New Roman" w:cs="Times New Roman"/>
                <w:sz w:val="24"/>
                <w:szCs w:val="24"/>
                <w:lang w:val="ro-MD"/>
              </w:rPr>
              <w:t xml:space="preserve"> L., inclusiv lemnul care nu și-a păstrat suprafața rotundă naturală</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fag (</w:t>
            </w:r>
            <w:r w:rsidRPr="009F62DA">
              <w:rPr>
                <w:rFonts w:ascii="Times New Roman" w:eastAsia="Times New Roman" w:hAnsi="Times New Roman" w:cs="Times New Roman"/>
                <w:i/>
                <w:iCs/>
                <w:sz w:val="24"/>
                <w:szCs w:val="24"/>
                <w:lang w:val="ro-MD"/>
              </w:rPr>
              <w:t>Fagus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4403 93 00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4403 94 00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mesteacăn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4403 95 10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4403 95 90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4403 96 00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4403 97 00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Din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fag (</w:t>
            </w:r>
            <w:r w:rsidRPr="009F62DA">
              <w:rPr>
                <w:rFonts w:ascii="Times New Roman" w:eastAsia="Times New Roman" w:hAnsi="Times New Roman" w:cs="Times New Roman"/>
                <w:i/>
                <w:iCs/>
                <w:sz w:val="24"/>
                <w:szCs w:val="24"/>
                <w:lang w:val="ro-MD"/>
              </w:rPr>
              <w:t>Fagus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4407 92 00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arțar (</w:t>
            </w:r>
            <w:r w:rsidRPr="009F62DA">
              <w:rPr>
                <w:rFonts w:ascii="Times New Roman" w:eastAsia="Times New Roman" w:hAnsi="Times New Roman" w:cs="Times New Roman"/>
                <w:i/>
                <w:iCs/>
                <w:sz w:val="24"/>
                <w:szCs w:val="24"/>
                <w:lang w:val="ro-MD"/>
              </w:rPr>
              <w:t>Acer</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frasin (</w:t>
            </w:r>
            <w:r w:rsidRPr="009F62DA">
              <w:rPr>
                <w:rFonts w:ascii="Times New Roman" w:eastAsia="Times New Roman" w:hAnsi="Times New Roman" w:cs="Times New Roman"/>
                <w:i/>
                <w:iCs/>
                <w:sz w:val="24"/>
                <w:szCs w:val="24"/>
                <w:lang w:val="ro-MD"/>
              </w:rPr>
              <w:t>Fraxinus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4407 95 10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4407 95 91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4407 95 99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mesteacăn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4407 96 10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4407 96 91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4407 96 99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Din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4407 99 27</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4407 99 40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4407 99 90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C0EFA"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w:t>
            </w:r>
            <w:r w:rsidR="00777F1D" w:rsidRPr="009F62DA">
              <w:rPr>
                <w:rFonts w:ascii="Times New Roman" w:eastAsia="Times New Roman" w:hAnsi="Times New Roman" w:cs="Times New Roman"/>
                <w:sz w:val="24"/>
                <w:szCs w:val="24"/>
                <w:lang w:val="ro-MD"/>
              </w:rPr>
              <w:t>ări</w:t>
            </w:r>
            <w:r w:rsidRPr="009F62DA">
              <w:rPr>
                <w:rFonts w:ascii="Times New Roman" w:eastAsia="Times New Roman" w:hAnsi="Times New Roman" w:cs="Times New Roman"/>
                <w:sz w:val="24"/>
                <w:szCs w:val="24"/>
                <w:lang w:val="ro-MD"/>
              </w:rPr>
              <w:t>le</w:t>
            </w:r>
            <w:r w:rsidR="00777F1D" w:rsidRPr="009F62DA">
              <w:rPr>
                <w:rFonts w:ascii="Times New Roman" w:eastAsia="Times New Roman" w:hAnsi="Times New Roman" w:cs="Times New Roman"/>
                <w:sz w:val="24"/>
                <w:szCs w:val="24"/>
                <w:lang w:val="ro-MD"/>
              </w:rPr>
              <w:t xml:space="preserve"> în care prezența </w:t>
            </w:r>
            <w:r w:rsidR="00777F1D" w:rsidRPr="009F62DA">
              <w:rPr>
                <w:rFonts w:ascii="Times New Roman" w:eastAsia="Times New Roman" w:hAnsi="Times New Roman" w:cs="Times New Roman"/>
                <w:i/>
                <w:iCs/>
                <w:sz w:val="24"/>
                <w:szCs w:val="24"/>
                <w:lang w:val="ro-MD"/>
              </w:rPr>
              <w:t>Anoplophora glabripennis</w:t>
            </w:r>
            <w:r w:rsidR="00777F1D" w:rsidRPr="009F62DA">
              <w:rPr>
                <w:rFonts w:ascii="Times New Roman" w:eastAsia="Times New Roman" w:hAnsi="Times New Roman" w:cs="Times New Roman"/>
                <w:sz w:val="24"/>
                <w:szCs w:val="24"/>
                <w:lang w:val="ro-MD"/>
              </w:rPr>
              <w:t xml:space="preserve"> este cunoscută</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Acer macrophyllum</w:t>
            </w:r>
            <w:r w:rsidRPr="009F62DA">
              <w:rPr>
                <w:rFonts w:ascii="Times New Roman" w:eastAsia="Times New Roman" w:hAnsi="Times New Roman" w:cs="Times New Roman"/>
                <w:sz w:val="24"/>
                <w:szCs w:val="24"/>
                <w:lang w:val="ro-MD"/>
              </w:rPr>
              <w:t xml:space="preserve"> Pursh, </w:t>
            </w:r>
            <w:r w:rsidRPr="009F62DA">
              <w:rPr>
                <w:rFonts w:ascii="Times New Roman" w:eastAsia="Times New Roman" w:hAnsi="Times New Roman" w:cs="Times New Roman"/>
                <w:i/>
                <w:iCs/>
                <w:sz w:val="24"/>
                <w:szCs w:val="24"/>
                <w:lang w:val="ro-MD"/>
              </w:rPr>
              <w:t>Aesculus californica</w:t>
            </w:r>
            <w:r w:rsidRPr="009F62DA">
              <w:rPr>
                <w:rFonts w:ascii="Times New Roman" w:eastAsia="Times New Roman" w:hAnsi="Times New Roman" w:cs="Times New Roman"/>
                <w:sz w:val="24"/>
                <w:szCs w:val="24"/>
                <w:lang w:val="ro-MD"/>
              </w:rPr>
              <w:t xml:space="preserve"> (Spach) Nutt., </w:t>
            </w:r>
            <w:r w:rsidRPr="009F62DA">
              <w:rPr>
                <w:rFonts w:ascii="Times New Roman" w:eastAsia="Times New Roman" w:hAnsi="Times New Roman" w:cs="Times New Roman"/>
                <w:i/>
                <w:iCs/>
                <w:sz w:val="24"/>
                <w:szCs w:val="24"/>
                <w:lang w:val="ro-MD"/>
              </w:rPr>
              <w:t>Lithocarpus densiflorus</w:t>
            </w:r>
            <w:r w:rsidRPr="009F62DA">
              <w:rPr>
                <w:rFonts w:ascii="Times New Roman" w:eastAsia="Times New Roman" w:hAnsi="Times New Roman" w:cs="Times New Roman"/>
                <w:sz w:val="24"/>
                <w:szCs w:val="24"/>
                <w:lang w:val="ro-MD"/>
              </w:rPr>
              <w:t xml:space="preserve"> (Hook. &amp; Arn.) Rehd.,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Taxus brevifolia</w:t>
            </w:r>
            <w:r w:rsidRPr="009F62DA">
              <w:rPr>
                <w:rFonts w:ascii="Times New Roman" w:eastAsia="Times New Roman" w:hAnsi="Times New Roman" w:cs="Times New Roman"/>
                <w:sz w:val="24"/>
                <w:szCs w:val="24"/>
                <w:lang w:val="ro-MD"/>
              </w:rPr>
              <w:t xml:space="preserve"> Nutt.</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25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25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26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din alt lemn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10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91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4407 19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19 20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19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arțar (</w:t>
            </w:r>
            <w:r w:rsidRPr="009F62DA">
              <w:rPr>
                <w:rFonts w:ascii="Times New Roman" w:eastAsia="Times New Roman" w:hAnsi="Times New Roman" w:cs="Times New Roman"/>
                <w:i/>
                <w:iCs/>
                <w:sz w:val="24"/>
                <w:szCs w:val="24"/>
                <w:lang w:val="ro-MD"/>
              </w:rPr>
              <w:t>Acer</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Din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27</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40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10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10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10 98</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Altul decât de conifere: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Canada, </w:t>
            </w:r>
            <w:r w:rsidR="007C0EFA" w:rsidRPr="009F62DA">
              <w:rPr>
                <w:rFonts w:ascii="Times New Roman" w:eastAsia="Times New Roman" w:hAnsi="Times New Roman" w:cs="Times New Roman"/>
                <w:sz w:val="24"/>
                <w:szCs w:val="24"/>
                <w:lang w:val="ro-MD"/>
              </w:rPr>
              <w:t>Marea Britanie</w:t>
            </w:r>
            <w:r w:rsidRPr="009F62DA">
              <w:rPr>
                <w:rFonts w:ascii="Times New Roman" w:eastAsia="Times New Roman" w:hAnsi="Times New Roman" w:cs="Times New Roman"/>
                <w:sz w:val="24"/>
                <w:szCs w:val="24"/>
                <w:lang w:val="ro-MD"/>
              </w:rPr>
              <w:t>, Statele Unite ale Americii, Vietnam</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Artocarpus chaplasha</w:t>
            </w:r>
            <w:r w:rsidRPr="009F62DA">
              <w:rPr>
                <w:rFonts w:ascii="Times New Roman" w:eastAsia="Times New Roman" w:hAnsi="Times New Roman" w:cs="Times New Roman"/>
                <w:sz w:val="24"/>
                <w:szCs w:val="24"/>
                <w:lang w:val="ro-MD"/>
              </w:rPr>
              <w:t xml:space="preserve"> Roxb., </w:t>
            </w:r>
            <w:r w:rsidRPr="009F62DA">
              <w:rPr>
                <w:rFonts w:ascii="Times New Roman" w:eastAsia="Times New Roman" w:hAnsi="Times New Roman" w:cs="Times New Roman"/>
                <w:i/>
                <w:iCs/>
                <w:sz w:val="24"/>
                <w:szCs w:val="24"/>
                <w:lang w:val="ro-MD"/>
              </w:rPr>
              <w:t>Artocarpus heterophyllus</w:t>
            </w:r>
            <w:r w:rsidRPr="009F62DA">
              <w:rPr>
                <w:rFonts w:ascii="Times New Roman" w:eastAsia="Times New Roman" w:hAnsi="Times New Roman" w:cs="Times New Roman"/>
                <w:sz w:val="24"/>
                <w:szCs w:val="24"/>
                <w:lang w:val="ro-MD"/>
              </w:rPr>
              <w:t xml:space="preserve"> Lam., </w:t>
            </w:r>
            <w:r w:rsidRPr="009F62DA">
              <w:rPr>
                <w:rFonts w:ascii="Times New Roman" w:eastAsia="Times New Roman" w:hAnsi="Times New Roman" w:cs="Times New Roman"/>
                <w:i/>
                <w:iCs/>
                <w:sz w:val="24"/>
                <w:szCs w:val="24"/>
                <w:lang w:val="ro-MD"/>
              </w:rPr>
              <w:t>Artocarpus integer</w:t>
            </w:r>
            <w:r w:rsidRPr="009F62DA">
              <w:rPr>
                <w:rFonts w:ascii="Times New Roman" w:eastAsia="Times New Roman" w:hAnsi="Times New Roman" w:cs="Times New Roman"/>
                <w:sz w:val="24"/>
                <w:szCs w:val="24"/>
                <w:lang w:val="ro-MD"/>
              </w:rPr>
              <w:t xml:space="preserve"> (Thunb.) Merr.</w:t>
            </w:r>
            <w:r w:rsidRPr="009F62DA">
              <w:rPr>
                <w:rFonts w:ascii="Times New Roman" w:eastAsia="Times New Roman" w:hAnsi="Times New Roman" w:cs="Times New Roman"/>
                <w:i/>
                <w:iCs/>
                <w:sz w:val="24"/>
                <w:szCs w:val="24"/>
                <w:lang w:val="ro-MD"/>
              </w:rPr>
              <w:t>, Alnus formosana</w:t>
            </w:r>
            <w:r w:rsidRPr="009F62DA">
              <w:rPr>
                <w:rFonts w:ascii="Times New Roman" w:eastAsia="Times New Roman" w:hAnsi="Times New Roman" w:cs="Times New Roman"/>
                <w:sz w:val="24"/>
                <w:szCs w:val="24"/>
                <w:lang w:val="ro-MD"/>
              </w:rPr>
              <w:t xml:space="preserve"> Makino</w:t>
            </w:r>
            <w:r w:rsidRPr="009F62DA">
              <w:rPr>
                <w:rFonts w:ascii="Times New Roman" w:eastAsia="Times New Roman" w:hAnsi="Times New Roman" w:cs="Times New Roman"/>
                <w:i/>
                <w:iCs/>
                <w:sz w:val="24"/>
                <w:szCs w:val="24"/>
                <w:lang w:val="ro-MD"/>
              </w:rPr>
              <w:t>, Bombax malabaricum</w:t>
            </w:r>
            <w:r w:rsidRPr="009F62DA">
              <w:rPr>
                <w:rFonts w:ascii="Times New Roman" w:eastAsia="Times New Roman" w:hAnsi="Times New Roman" w:cs="Times New Roman"/>
                <w:sz w:val="24"/>
                <w:szCs w:val="24"/>
                <w:lang w:val="ro-MD"/>
              </w:rPr>
              <w:t xml:space="preserve"> DC.</w:t>
            </w:r>
            <w:r w:rsidRPr="009F62DA">
              <w:rPr>
                <w:rFonts w:ascii="Times New Roman" w:eastAsia="Times New Roman" w:hAnsi="Times New Roman" w:cs="Times New Roman"/>
                <w:i/>
                <w:iCs/>
                <w:sz w:val="24"/>
                <w:szCs w:val="24"/>
                <w:lang w:val="ro-MD"/>
              </w:rPr>
              <w:t>, Broussonetia papyrifera</w:t>
            </w:r>
            <w:r w:rsidRPr="009F62DA">
              <w:rPr>
                <w:rFonts w:ascii="Times New Roman" w:eastAsia="Times New Roman" w:hAnsi="Times New Roman" w:cs="Times New Roman"/>
                <w:sz w:val="24"/>
                <w:szCs w:val="24"/>
                <w:lang w:val="ro-MD"/>
              </w:rPr>
              <w:t xml:space="preserve"> (L.) Vent.</w:t>
            </w:r>
            <w:r w:rsidRPr="009F62DA">
              <w:rPr>
                <w:rFonts w:ascii="Times New Roman" w:eastAsia="Times New Roman" w:hAnsi="Times New Roman" w:cs="Times New Roman"/>
                <w:i/>
                <w:iCs/>
                <w:sz w:val="24"/>
                <w:szCs w:val="24"/>
                <w:lang w:val="ro-MD"/>
              </w:rPr>
              <w:t>, Broussonetia kazinoki</w:t>
            </w:r>
            <w:r w:rsidRPr="009F62DA">
              <w:rPr>
                <w:rFonts w:ascii="Times New Roman" w:eastAsia="Times New Roman" w:hAnsi="Times New Roman" w:cs="Times New Roman"/>
                <w:sz w:val="24"/>
                <w:szCs w:val="24"/>
                <w:lang w:val="ro-MD"/>
              </w:rPr>
              <w:t xml:space="preserve"> Siebold</w:t>
            </w:r>
            <w:r w:rsidRPr="009F62DA">
              <w:rPr>
                <w:rFonts w:ascii="Times New Roman" w:eastAsia="Times New Roman" w:hAnsi="Times New Roman" w:cs="Times New Roman"/>
                <w:i/>
                <w:iCs/>
                <w:sz w:val="24"/>
                <w:szCs w:val="24"/>
                <w:lang w:val="ro-MD"/>
              </w:rPr>
              <w:t>, Caesalpinia japonica</w:t>
            </w:r>
            <w:r w:rsidRPr="009F62DA">
              <w:rPr>
                <w:rFonts w:ascii="Times New Roman" w:eastAsia="Times New Roman" w:hAnsi="Times New Roman" w:cs="Times New Roman"/>
                <w:sz w:val="24"/>
                <w:szCs w:val="24"/>
                <w:lang w:val="ro-MD"/>
              </w:rPr>
              <w:t xml:space="preserve"> Siebold &amp; Zucc.</w:t>
            </w:r>
            <w:r w:rsidRPr="009F62DA">
              <w:rPr>
                <w:rFonts w:ascii="Times New Roman" w:eastAsia="Times New Roman" w:hAnsi="Times New Roman" w:cs="Times New Roman"/>
                <w:i/>
                <w:iCs/>
                <w:sz w:val="24"/>
                <w:szCs w:val="24"/>
                <w:lang w:val="ro-MD"/>
              </w:rPr>
              <w:t>, Cajanus cajan</w:t>
            </w:r>
            <w:r w:rsidRPr="009F62DA">
              <w:rPr>
                <w:rFonts w:ascii="Times New Roman" w:eastAsia="Times New Roman" w:hAnsi="Times New Roman" w:cs="Times New Roman"/>
                <w:sz w:val="24"/>
                <w:szCs w:val="24"/>
                <w:lang w:val="ro-MD"/>
              </w:rPr>
              <w:t xml:space="preserve"> (L.) Huth</w:t>
            </w:r>
            <w:r w:rsidRPr="009F62DA">
              <w:rPr>
                <w:rFonts w:ascii="Times New Roman" w:eastAsia="Times New Roman" w:hAnsi="Times New Roman" w:cs="Times New Roman"/>
                <w:i/>
                <w:iCs/>
                <w:sz w:val="24"/>
                <w:szCs w:val="24"/>
                <w:lang w:val="ro-MD"/>
              </w:rPr>
              <w:t>, Camellia sinensis</w:t>
            </w:r>
            <w:r w:rsidRPr="009F62DA">
              <w:rPr>
                <w:rFonts w:ascii="Times New Roman" w:eastAsia="Times New Roman" w:hAnsi="Times New Roman" w:cs="Times New Roman"/>
                <w:sz w:val="24"/>
                <w:szCs w:val="24"/>
                <w:lang w:val="ro-MD"/>
              </w:rPr>
              <w:t xml:space="preserve"> (L.) Kuntze</w:t>
            </w:r>
            <w:r w:rsidRPr="009F62DA">
              <w:rPr>
                <w:rFonts w:ascii="Times New Roman" w:eastAsia="Times New Roman" w:hAnsi="Times New Roman" w:cs="Times New Roman"/>
                <w:i/>
                <w:iCs/>
                <w:sz w:val="24"/>
                <w:szCs w:val="24"/>
                <w:lang w:val="ro-MD"/>
              </w:rPr>
              <w:t>, Camellia oleífera</w:t>
            </w:r>
            <w:r w:rsidRPr="009F62DA">
              <w:rPr>
                <w:rFonts w:ascii="Times New Roman" w:eastAsia="Times New Roman" w:hAnsi="Times New Roman" w:cs="Times New Roman"/>
                <w:sz w:val="24"/>
                <w:szCs w:val="24"/>
                <w:lang w:val="ro-MD"/>
              </w:rPr>
              <w:t xml:space="preserve"> C.Abel</w:t>
            </w:r>
            <w:r w:rsidRPr="009F62DA">
              <w:rPr>
                <w:rFonts w:ascii="Times New Roman" w:eastAsia="Times New Roman" w:hAnsi="Times New Roman" w:cs="Times New Roman"/>
                <w:i/>
                <w:iCs/>
                <w:sz w:val="24"/>
                <w:szCs w:val="24"/>
                <w:lang w:val="ro-MD"/>
              </w:rPr>
              <w:t>, Castanea</w:t>
            </w:r>
            <w:r w:rsidRPr="009F62DA">
              <w:rPr>
                <w:rFonts w:ascii="Times New Roman" w:eastAsia="Times New Roman" w:hAnsi="Times New Roman" w:cs="Times New Roman"/>
                <w:sz w:val="24"/>
                <w:szCs w:val="24"/>
                <w:lang w:val="ro-MD"/>
              </w:rPr>
              <w:t xml:space="preserve"> Mill.</w:t>
            </w:r>
            <w:r w:rsidRPr="009F62DA">
              <w:rPr>
                <w:rFonts w:ascii="Times New Roman" w:eastAsia="Times New Roman" w:hAnsi="Times New Roman" w:cs="Times New Roman"/>
                <w:i/>
                <w:iCs/>
                <w:sz w:val="24"/>
                <w:szCs w:val="24"/>
                <w:lang w:val="ro-MD"/>
              </w:rPr>
              <w:t>, Celtis sinensis</w:t>
            </w:r>
            <w:r w:rsidRPr="009F62DA">
              <w:rPr>
                <w:rFonts w:ascii="Times New Roman" w:eastAsia="Times New Roman" w:hAnsi="Times New Roman" w:cs="Times New Roman"/>
                <w:sz w:val="24"/>
                <w:szCs w:val="24"/>
                <w:lang w:val="ro-MD"/>
              </w:rPr>
              <w:t xml:space="preserve"> Pers.</w:t>
            </w:r>
            <w:r w:rsidRPr="009F62DA">
              <w:rPr>
                <w:rFonts w:ascii="Times New Roman" w:eastAsia="Times New Roman" w:hAnsi="Times New Roman" w:cs="Times New Roman"/>
                <w:i/>
                <w:iCs/>
                <w:sz w:val="24"/>
                <w:szCs w:val="24"/>
                <w:lang w:val="ro-MD"/>
              </w:rPr>
              <w:t>, Cercis chinensis</w:t>
            </w:r>
            <w:r w:rsidRPr="009F62DA">
              <w:rPr>
                <w:rFonts w:ascii="Times New Roman" w:eastAsia="Times New Roman" w:hAnsi="Times New Roman" w:cs="Times New Roman"/>
                <w:sz w:val="24"/>
                <w:szCs w:val="24"/>
                <w:lang w:val="ro-MD"/>
              </w:rPr>
              <w:t xml:space="preserve"> Bunge</w:t>
            </w:r>
            <w:r w:rsidRPr="009F62DA">
              <w:rPr>
                <w:rFonts w:ascii="Times New Roman" w:eastAsia="Times New Roman" w:hAnsi="Times New Roman" w:cs="Times New Roman"/>
                <w:i/>
                <w:iCs/>
                <w:sz w:val="24"/>
                <w:szCs w:val="24"/>
                <w:lang w:val="ro-MD"/>
              </w:rPr>
              <w:t>, Chaenomeles sinensis</w:t>
            </w:r>
            <w:r w:rsidRPr="009F62DA">
              <w:rPr>
                <w:rFonts w:ascii="Times New Roman" w:eastAsia="Times New Roman" w:hAnsi="Times New Roman" w:cs="Times New Roman"/>
                <w:sz w:val="24"/>
                <w:szCs w:val="24"/>
                <w:lang w:val="ro-MD"/>
              </w:rPr>
              <w:t xml:space="preserve"> (Thouin) Koehne, </w:t>
            </w:r>
            <w:r w:rsidRPr="009F62DA">
              <w:rPr>
                <w:rFonts w:ascii="Times New Roman" w:eastAsia="Times New Roman" w:hAnsi="Times New Roman" w:cs="Times New Roman"/>
                <w:i/>
                <w:iCs/>
                <w:sz w:val="24"/>
                <w:szCs w:val="24"/>
                <w:lang w:val="ro-MD"/>
              </w:rPr>
              <w:t>Cinnamomum camphora</w:t>
            </w:r>
            <w:r w:rsidRPr="009F62DA">
              <w:rPr>
                <w:rFonts w:ascii="Times New Roman" w:eastAsia="Times New Roman" w:hAnsi="Times New Roman" w:cs="Times New Roman"/>
                <w:sz w:val="24"/>
                <w:szCs w:val="24"/>
                <w:lang w:val="ro-MD"/>
              </w:rPr>
              <w:t xml:space="preserve"> (L.) J.Presl, </w:t>
            </w:r>
            <w:r w:rsidRPr="009F62DA">
              <w:rPr>
                <w:rFonts w:ascii="Times New Roman" w:eastAsia="Times New Roman" w:hAnsi="Times New Roman" w:cs="Times New Roman"/>
                <w:i/>
                <w:iCs/>
                <w:sz w:val="24"/>
                <w:szCs w:val="24"/>
                <w:lang w:val="ro-MD"/>
              </w:rPr>
              <w:t>Citrus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Cornus kousa</w:t>
            </w:r>
            <w:r w:rsidRPr="009F62DA">
              <w:rPr>
                <w:rFonts w:ascii="Times New Roman" w:eastAsia="Times New Roman" w:hAnsi="Times New Roman" w:cs="Times New Roman"/>
                <w:sz w:val="24"/>
                <w:szCs w:val="24"/>
                <w:lang w:val="ro-MD"/>
              </w:rPr>
              <w:t xml:space="preserve"> Bürger ex Hanse, </w:t>
            </w:r>
            <w:r w:rsidRPr="009F62DA">
              <w:rPr>
                <w:rFonts w:ascii="Times New Roman" w:eastAsia="Times New Roman" w:hAnsi="Times New Roman" w:cs="Times New Roman"/>
                <w:i/>
                <w:iCs/>
                <w:sz w:val="24"/>
                <w:szCs w:val="24"/>
                <w:lang w:val="ro-MD"/>
              </w:rPr>
              <w:t>Crataegus cordata</w:t>
            </w:r>
            <w:r w:rsidRPr="009F62DA">
              <w:rPr>
                <w:rFonts w:ascii="Times New Roman" w:eastAsia="Times New Roman" w:hAnsi="Times New Roman" w:cs="Times New Roman"/>
                <w:sz w:val="24"/>
                <w:szCs w:val="24"/>
                <w:lang w:val="ro-MD"/>
              </w:rPr>
              <w:t xml:space="preserve"> Aiton, </w:t>
            </w:r>
            <w:r w:rsidRPr="009F62DA">
              <w:rPr>
                <w:rFonts w:ascii="Times New Roman" w:eastAsia="Times New Roman" w:hAnsi="Times New Roman" w:cs="Times New Roman"/>
                <w:i/>
                <w:iCs/>
                <w:sz w:val="24"/>
                <w:szCs w:val="24"/>
                <w:lang w:val="ro-MD"/>
              </w:rPr>
              <w:t>Cunninghamia lanceolata</w:t>
            </w:r>
            <w:r w:rsidRPr="009F62DA">
              <w:rPr>
                <w:rFonts w:ascii="Times New Roman" w:eastAsia="Times New Roman" w:hAnsi="Times New Roman" w:cs="Times New Roman"/>
                <w:sz w:val="24"/>
                <w:szCs w:val="24"/>
                <w:lang w:val="ro-MD"/>
              </w:rPr>
              <w:t xml:space="preserve"> (Lamb.) Hook., </w:t>
            </w:r>
            <w:r w:rsidRPr="009F62DA">
              <w:rPr>
                <w:rFonts w:ascii="Times New Roman" w:eastAsia="Times New Roman" w:hAnsi="Times New Roman" w:cs="Times New Roman"/>
                <w:i/>
                <w:iCs/>
                <w:sz w:val="24"/>
                <w:szCs w:val="24"/>
                <w:lang w:val="ro-MD"/>
              </w:rPr>
              <w:t>Dalbergia</w:t>
            </w:r>
            <w:r w:rsidRPr="009F62DA">
              <w:rPr>
                <w:rFonts w:ascii="Times New Roman" w:eastAsia="Times New Roman" w:hAnsi="Times New Roman" w:cs="Times New Roman"/>
                <w:sz w:val="24"/>
                <w:szCs w:val="24"/>
                <w:lang w:val="ro-MD"/>
              </w:rPr>
              <w:t xml:space="preserve"> L.f.</w:t>
            </w:r>
            <w:r w:rsidRPr="009F62DA">
              <w:rPr>
                <w:rFonts w:ascii="Times New Roman" w:eastAsia="Times New Roman" w:hAnsi="Times New Roman" w:cs="Times New Roman"/>
                <w:i/>
                <w:iCs/>
                <w:sz w:val="24"/>
                <w:szCs w:val="24"/>
                <w:lang w:val="ro-MD"/>
              </w:rPr>
              <w:t>, Debregeasia edulis</w:t>
            </w:r>
            <w:r w:rsidRPr="009F62DA">
              <w:rPr>
                <w:rFonts w:ascii="Times New Roman" w:eastAsia="Times New Roman" w:hAnsi="Times New Roman" w:cs="Times New Roman"/>
                <w:sz w:val="24"/>
                <w:szCs w:val="24"/>
                <w:lang w:val="ro-MD"/>
              </w:rPr>
              <w:t xml:space="preserve"> (Siebold &amp; Zucc.) Wedd., </w:t>
            </w:r>
            <w:r w:rsidRPr="009F62DA">
              <w:rPr>
                <w:rFonts w:ascii="Times New Roman" w:eastAsia="Times New Roman" w:hAnsi="Times New Roman" w:cs="Times New Roman"/>
                <w:i/>
                <w:iCs/>
                <w:sz w:val="24"/>
                <w:szCs w:val="24"/>
                <w:lang w:val="ro-MD"/>
              </w:rPr>
              <w:t>Debregeasia hypoleuca</w:t>
            </w:r>
            <w:r w:rsidRPr="009F62DA">
              <w:rPr>
                <w:rFonts w:ascii="Times New Roman" w:eastAsia="Times New Roman" w:hAnsi="Times New Roman" w:cs="Times New Roman"/>
                <w:sz w:val="24"/>
                <w:szCs w:val="24"/>
                <w:lang w:val="ro-MD"/>
              </w:rPr>
              <w:t xml:space="preserve"> (Hochst. ex Steud.) Wedd., </w:t>
            </w:r>
            <w:r w:rsidRPr="009F62DA">
              <w:rPr>
                <w:rFonts w:ascii="Times New Roman" w:eastAsia="Times New Roman" w:hAnsi="Times New Roman" w:cs="Times New Roman"/>
                <w:i/>
                <w:iCs/>
                <w:sz w:val="24"/>
                <w:szCs w:val="24"/>
                <w:lang w:val="ro-MD"/>
              </w:rPr>
              <w:t>Diospyros kaki</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Enkianthus perulatus</w:t>
            </w:r>
            <w:r w:rsidRPr="009F62DA">
              <w:rPr>
                <w:rFonts w:ascii="Times New Roman" w:eastAsia="Times New Roman" w:hAnsi="Times New Roman" w:cs="Times New Roman"/>
                <w:sz w:val="24"/>
                <w:szCs w:val="24"/>
                <w:lang w:val="ro-MD"/>
              </w:rPr>
              <w:t xml:space="preserve"> (Miq.) C.K.Schneid., </w:t>
            </w:r>
            <w:r w:rsidRPr="009F62DA">
              <w:rPr>
                <w:rFonts w:ascii="Times New Roman" w:eastAsia="Times New Roman" w:hAnsi="Times New Roman" w:cs="Times New Roman"/>
                <w:i/>
                <w:iCs/>
                <w:sz w:val="24"/>
                <w:szCs w:val="24"/>
                <w:lang w:val="ro-MD"/>
              </w:rPr>
              <w:t>Eriobotrya japonica</w:t>
            </w:r>
            <w:r w:rsidRPr="009F62DA">
              <w:rPr>
                <w:rFonts w:ascii="Times New Roman" w:eastAsia="Times New Roman" w:hAnsi="Times New Roman" w:cs="Times New Roman"/>
                <w:sz w:val="24"/>
                <w:szCs w:val="24"/>
                <w:lang w:val="ro-MD"/>
              </w:rPr>
              <w:t xml:space="preserve"> (Thunb.) Lindl., </w:t>
            </w:r>
            <w:r w:rsidRPr="009F62DA">
              <w:rPr>
                <w:rFonts w:ascii="Times New Roman" w:eastAsia="Times New Roman" w:hAnsi="Times New Roman" w:cs="Times New Roman"/>
                <w:i/>
                <w:iCs/>
                <w:sz w:val="24"/>
                <w:szCs w:val="24"/>
                <w:lang w:val="ro-MD"/>
              </w:rPr>
              <w:t>Fagus crenata</w:t>
            </w:r>
            <w:r w:rsidRPr="009F62DA">
              <w:rPr>
                <w:rFonts w:ascii="Times New Roman" w:eastAsia="Times New Roman" w:hAnsi="Times New Roman" w:cs="Times New Roman"/>
                <w:sz w:val="24"/>
                <w:szCs w:val="24"/>
                <w:lang w:val="ro-MD"/>
              </w:rPr>
              <w:t xml:space="preserve"> Blume, </w:t>
            </w:r>
            <w:r w:rsidRPr="009F62DA">
              <w:rPr>
                <w:rFonts w:ascii="Times New Roman" w:eastAsia="Times New Roman" w:hAnsi="Times New Roman" w:cs="Times New Roman"/>
                <w:i/>
                <w:iCs/>
                <w:sz w:val="24"/>
                <w:szCs w:val="24"/>
                <w:lang w:val="ro-MD"/>
              </w:rPr>
              <w:t>Ficus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Firmiana simplex</w:t>
            </w:r>
            <w:r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sz w:val="24"/>
                <w:szCs w:val="24"/>
                <w:lang w:val="ro-MD"/>
              </w:rPr>
              <w:lastRenderedPageBreak/>
              <w:t xml:space="preserve">(L.) W.Wight, </w:t>
            </w:r>
            <w:r w:rsidRPr="009F62DA">
              <w:rPr>
                <w:rFonts w:ascii="Times New Roman" w:eastAsia="Times New Roman" w:hAnsi="Times New Roman" w:cs="Times New Roman"/>
                <w:i/>
                <w:iCs/>
                <w:sz w:val="24"/>
                <w:szCs w:val="24"/>
                <w:lang w:val="ro-MD"/>
              </w:rPr>
              <w:t>Gleditsia japonica</w:t>
            </w:r>
            <w:r w:rsidRPr="009F62DA">
              <w:rPr>
                <w:rFonts w:ascii="Times New Roman" w:eastAsia="Times New Roman" w:hAnsi="Times New Roman" w:cs="Times New Roman"/>
                <w:sz w:val="24"/>
                <w:szCs w:val="24"/>
                <w:lang w:val="ro-MD"/>
              </w:rPr>
              <w:t xml:space="preserve"> Miq., </w:t>
            </w:r>
            <w:r w:rsidRPr="009F62DA">
              <w:rPr>
                <w:rFonts w:ascii="Times New Roman" w:eastAsia="Times New Roman" w:hAnsi="Times New Roman" w:cs="Times New Roman"/>
                <w:i/>
                <w:iCs/>
                <w:sz w:val="24"/>
                <w:szCs w:val="24"/>
                <w:lang w:val="ro-MD"/>
              </w:rPr>
              <w:t>Hovenia dulcis</w:t>
            </w:r>
            <w:r w:rsidRPr="009F62DA">
              <w:rPr>
                <w:rFonts w:ascii="Times New Roman" w:eastAsia="Times New Roman" w:hAnsi="Times New Roman" w:cs="Times New Roman"/>
                <w:sz w:val="24"/>
                <w:szCs w:val="24"/>
                <w:lang w:val="ro-MD"/>
              </w:rPr>
              <w:t xml:space="preserve"> Thunb., </w:t>
            </w:r>
            <w:r w:rsidRPr="009F62DA">
              <w:rPr>
                <w:rFonts w:ascii="Times New Roman" w:eastAsia="Times New Roman" w:hAnsi="Times New Roman" w:cs="Times New Roman"/>
                <w:i/>
                <w:iCs/>
                <w:sz w:val="24"/>
                <w:szCs w:val="24"/>
                <w:lang w:val="ro-MD"/>
              </w:rPr>
              <w:t>Juglans regia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Lagerstroemia indica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Maclura tricuspidata</w:t>
            </w:r>
            <w:r w:rsidRPr="009F62DA">
              <w:rPr>
                <w:rFonts w:ascii="Times New Roman" w:eastAsia="Times New Roman" w:hAnsi="Times New Roman" w:cs="Times New Roman"/>
                <w:sz w:val="24"/>
                <w:szCs w:val="24"/>
                <w:lang w:val="ro-MD"/>
              </w:rPr>
              <w:t xml:space="preserve"> Carrière, </w:t>
            </w:r>
            <w:r w:rsidRPr="009F62DA">
              <w:rPr>
                <w:rFonts w:ascii="Times New Roman" w:eastAsia="Times New Roman" w:hAnsi="Times New Roman" w:cs="Times New Roman"/>
                <w:i/>
                <w:iCs/>
                <w:sz w:val="24"/>
                <w:szCs w:val="24"/>
                <w:lang w:val="ro-MD"/>
              </w:rPr>
              <w:t>Maclura pomifera</w:t>
            </w:r>
            <w:r w:rsidRPr="009F62DA">
              <w:rPr>
                <w:rFonts w:ascii="Times New Roman" w:eastAsia="Times New Roman" w:hAnsi="Times New Roman" w:cs="Times New Roman"/>
                <w:sz w:val="24"/>
                <w:szCs w:val="24"/>
                <w:lang w:val="ro-MD"/>
              </w:rPr>
              <w:t xml:space="preserve"> (Raf.) C.K.Schneid., </w:t>
            </w:r>
            <w:r w:rsidRPr="009F62DA">
              <w:rPr>
                <w:rFonts w:ascii="Times New Roman" w:eastAsia="Times New Roman" w:hAnsi="Times New Roman" w:cs="Times New Roman"/>
                <w:i/>
                <w:iCs/>
                <w:sz w:val="24"/>
                <w:szCs w:val="24"/>
                <w:lang w:val="ro-MD"/>
              </w:rPr>
              <w:t>Malus</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Melia azedarach</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Morus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Platanus x hispanica</w:t>
            </w:r>
            <w:r w:rsidRPr="009F62DA">
              <w:rPr>
                <w:rFonts w:ascii="Times New Roman" w:eastAsia="Times New Roman" w:hAnsi="Times New Roman" w:cs="Times New Roman"/>
                <w:sz w:val="24"/>
                <w:szCs w:val="24"/>
                <w:lang w:val="ro-MD"/>
              </w:rPr>
              <w:t xml:space="preserve"> Mill. ex Münchh., </w:t>
            </w:r>
            <w:r w:rsidRPr="009F62DA">
              <w:rPr>
                <w:rFonts w:ascii="Times New Roman" w:eastAsia="Times New Roman" w:hAnsi="Times New Roman" w:cs="Times New Roman"/>
                <w:i/>
                <w:iCs/>
                <w:sz w:val="24"/>
                <w:szCs w:val="24"/>
                <w:lang w:val="ro-MD"/>
              </w:rPr>
              <w:t>Platycarya strobilaceae</w:t>
            </w:r>
            <w:r w:rsidRPr="009F62DA">
              <w:rPr>
                <w:rFonts w:ascii="Times New Roman" w:eastAsia="Times New Roman" w:hAnsi="Times New Roman" w:cs="Times New Roman"/>
                <w:sz w:val="24"/>
                <w:szCs w:val="24"/>
                <w:lang w:val="ro-MD"/>
              </w:rPr>
              <w:t xml:space="preserve"> Siebold &amp; Zucc.,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spp, </w:t>
            </w:r>
            <w:r w:rsidRPr="009F62DA">
              <w:rPr>
                <w:rFonts w:ascii="Times New Roman" w:eastAsia="Times New Roman" w:hAnsi="Times New Roman" w:cs="Times New Roman"/>
                <w:i/>
                <w:iCs/>
                <w:sz w:val="24"/>
                <w:szCs w:val="24"/>
                <w:lang w:val="ro-MD"/>
              </w:rPr>
              <w:t>Pterocarya rhoifolia</w:t>
            </w:r>
            <w:r w:rsidRPr="009F62DA">
              <w:rPr>
                <w:rFonts w:ascii="Times New Roman" w:eastAsia="Times New Roman" w:hAnsi="Times New Roman" w:cs="Times New Roman"/>
                <w:sz w:val="24"/>
                <w:szCs w:val="24"/>
                <w:lang w:val="ro-MD"/>
              </w:rPr>
              <w:t xml:space="preserve"> Siebold &amp; Zucc., </w:t>
            </w:r>
            <w:r w:rsidRPr="009F62DA">
              <w:rPr>
                <w:rFonts w:ascii="Times New Roman" w:eastAsia="Times New Roman" w:hAnsi="Times New Roman" w:cs="Times New Roman"/>
                <w:i/>
                <w:iCs/>
                <w:sz w:val="24"/>
                <w:szCs w:val="24"/>
                <w:lang w:val="ro-MD"/>
              </w:rPr>
              <w:t>Pterocarya stenoptera</w:t>
            </w:r>
            <w:r w:rsidRPr="009F62DA">
              <w:rPr>
                <w:rFonts w:ascii="Times New Roman" w:eastAsia="Times New Roman" w:hAnsi="Times New Roman" w:cs="Times New Roman"/>
                <w:sz w:val="24"/>
                <w:szCs w:val="24"/>
                <w:lang w:val="ro-MD"/>
              </w:rPr>
              <w:t xml:space="preserve"> C.DC., </w:t>
            </w:r>
            <w:r w:rsidRPr="009F62DA">
              <w:rPr>
                <w:rFonts w:ascii="Times New Roman" w:eastAsia="Times New Roman" w:hAnsi="Times New Roman" w:cs="Times New Roman"/>
                <w:i/>
                <w:iCs/>
                <w:sz w:val="24"/>
                <w:szCs w:val="24"/>
                <w:lang w:val="ro-MD"/>
              </w:rPr>
              <w:t>Punica granatum</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Pyrus</w:t>
            </w:r>
            <w:r w:rsidRPr="009F62DA">
              <w:rPr>
                <w:rFonts w:ascii="Times New Roman" w:eastAsia="Times New Roman" w:hAnsi="Times New Roman" w:cs="Times New Roman"/>
                <w:sz w:val="24"/>
                <w:szCs w:val="24"/>
                <w:lang w:val="ro-MD"/>
              </w:rPr>
              <w:t xml:space="preserve"> spp., </w:t>
            </w:r>
            <w:r w:rsidRPr="009F62DA">
              <w:rPr>
                <w:rFonts w:ascii="Times New Roman" w:eastAsia="Times New Roman" w:hAnsi="Times New Roman" w:cs="Times New Roman"/>
                <w:i/>
                <w:iCs/>
                <w:sz w:val="24"/>
                <w:szCs w:val="24"/>
                <w:lang w:val="ro-MD"/>
              </w:rPr>
              <w:t>Robinia pseudoacacia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Salix</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Sapium sebiferum</w:t>
            </w:r>
            <w:r w:rsidRPr="009F62DA">
              <w:rPr>
                <w:rFonts w:ascii="Times New Roman" w:eastAsia="Times New Roman" w:hAnsi="Times New Roman" w:cs="Times New Roman"/>
                <w:sz w:val="24"/>
                <w:szCs w:val="24"/>
                <w:lang w:val="ro-MD"/>
              </w:rPr>
              <w:t xml:space="preserve"> (L.) Roxb., </w:t>
            </w:r>
            <w:r w:rsidRPr="009F62DA">
              <w:rPr>
                <w:rFonts w:ascii="Times New Roman" w:eastAsia="Times New Roman" w:hAnsi="Times New Roman" w:cs="Times New Roman"/>
                <w:i/>
                <w:iCs/>
                <w:sz w:val="24"/>
                <w:szCs w:val="24"/>
                <w:lang w:val="ro-MD"/>
              </w:rPr>
              <w:t>Schima superba</w:t>
            </w:r>
            <w:r w:rsidRPr="009F62DA">
              <w:rPr>
                <w:rFonts w:ascii="Times New Roman" w:eastAsia="Times New Roman" w:hAnsi="Times New Roman" w:cs="Times New Roman"/>
                <w:sz w:val="24"/>
                <w:szCs w:val="24"/>
                <w:lang w:val="ro-MD"/>
              </w:rPr>
              <w:t xml:space="preserve"> Gardner &amp; Champ., </w:t>
            </w:r>
            <w:r w:rsidRPr="009F62DA">
              <w:rPr>
                <w:rFonts w:ascii="Times New Roman" w:eastAsia="Times New Roman" w:hAnsi="Times New Roman" w:cs="Times New Roman"/>
                <w:i/>
                <w:iCs/>
                <w:sz w:val="24"/>
                <w:szCs w:val="24"/>
                <w:lang w:val="ro-MD"/>
              </w:rPr>
              <w:t>Sophora japonica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Spiraea thunbergii</w:t>
            </w:r>
            <w:r w:rsidRPr="009F62DA">
              <w:rPr>
                <w:rFonts w:ascii="Times New Roman" w:eastAsia="Times New Roman" w:hAnsi="Times New Roman" w:cs="Times New Roman"/>
                <w:sz w:val="24"/>
                <w:szCs w:val="24"/>
                <w:lang w:val="ro-MD"/>
              </w:rPr>
              <w:t xml:space="preserve"> Siebold ex Blume, </w:t>
            </w:r>
            <w:r w:rsidRPr="009F62DA">
              <w:rPr>
                <w:rFonts w:ascii="Times New Roman" w:eastAsia="Times New Roman" w:hAnsi="Times New Roman" w:cs="Times New Roman"/>
                <w:i/>
                <w:iCs/>
                <w:sz w:val="24"/>
                <w:szCs w:val="24"/>
                <w:lang w:val="ro-MD"/>
              </w:rPr>
              <w:t>Trema amboinensis</w:t>
            </w:r>
            <w:r w:rsidRPr="009F62DA">
              <w:rPr>
                <w:rFonts w:ascii="Times New Roman" w:eastAsia="Times New Roman" w:hAnsi="Times New Roman" w:cs="Times New Roman"/>
                <w:sz w:val="24"/>
                <w:szCs w:val="24"/>
                <w:lang w:val="ro-MD"/>
              </w:rPr>
              <w:t xml:space="preserve"> (Willd.) Blume, </w:t>
            </w:r>
            <w:r w:rsidRPr="009F62DA">
              <w:rPr>
                <w:rFonts w:ascii="Times New Roman" w:eastAsia="Times New Roman" w:hAnsi="Times New Roman" w:cs="Times New Roman"/>
                <w:i/>
                <w:iCs/>
                <w:sz w:val="24"/>
                <w:szCs w:val="24"/>
                <w:lang w:val="ro-MD"/>
              </w:rPr>
              <w:t>Trema orientale</w:t>
            </w:r>
            <w:r w:rsidRPr="009F62DA">
              <w:rPr>
                <w:rFonts w:ascii="Times New Roman" w:eastAsia="Times New Roman" w:hAnsi="Times New Roman" w:cs="Times New Roman"/>
                <w:sz w:val="24"/>
                <w:szCs w:val="24"/>
                <w:lang w:val="ro-MD"/>
              </w:rPr>
              <w:t xml:space="preserve"> (L.) Blume, </w:t>
            </w:r>
            <w:r w:rsidRPr="009F62DA">
              <w:rPr>
                <w:rFonts w:ascii="Times New Roman" w:eastAsia="Times New Roman" w:hAnsi="Times New Roman" w:cs="Times New Roman"/>
                <w:i/>
                <w:iCs/>
                <w:sz w:val="24"/>
                <w:szCs w:val="24"/>
                <w:lang w:val="ro-MD"/>
              </w:rPr>
              <w:t>Ulmus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Vernicia fordii</w:t>
            </w:r>
            <w:r w:rsidRPr="009F62DA">
              <w:rPr>
                <w:rFonts w:ascii="Times New Roman" w:eastAsia="Times New Roman" w:hAnsi="Times New Roman" w:cs="Times New Roman"/>
                <w:sz w:val="24"/>
                <w:szCs w:val="24"/>
                <w:lang w:val="ro-MD"/>
              </w:rPr>
              <w:t xml:space="preserve"> (Hemsl.) Airy Shaw, </w:t>
            </w:r>
            <w:r w:rsidRPr="009F62DA">
              <w:rPr>
                <w:rFonts w:ascii="Times New Roman" w:eastAsia="Times New Roman" w:hAnsi="Times New Roman" w:cs="Times New Roman"/>
                <w:i/>
                <w:iCs/>
                <w:sz w:val="24"/>
                <w:szCs w:val="24"/>
                <w:lang w:val="ro-MD"/>
              </w:rPr>
              <w:t>Villebrunea pedunculata</w:t>
            </w:r>
            <w:r w:rsidRPr="009F62DA">
              <w:rPr>
                <w:rFonts w:ascii="Times New Roman" w:eastAsia="Times New Roman" w:hAnsi="Times New Roman" w:cs="Times New Roman"/>
                <w:sz w:val="24"/>
                <w:szCs w:val="24"/>
                <w:lang w:val="ro-MD"/>
              </w:rPr>
              <w:t xml:space="preserve"> Shirai, </w:t>
            </w:r>
            <w:r w:rsidRPr="009F62DA">
              <w:rPr>
                <w:rFonts w:ascii="Times New Roman" w:eastAsia="Times New Roman" w:hAnsi="Times New Roman" w:cs="Times New Roman"/>
                <w:i/>
                <w:iCs/>
                <w:sz w:val="24"/>
                <w:szCs w:val="24"/>
                <w:lang w:val="ro-MD"/>
              </w:rPr>
              <w:t>Xylosma</w:t>
            </w:r>
            <w:r w:rsidRPr="009F62DA">
              <w:rPr>
                <w:rFonts w:ascii="Times New Roman" w:eastAsia="Times New Roman" w:hAnsi="Times New Roman" w:cs="Times New Roman"/>
                <w:sz w:val="24"/>
                <w:szCs w:val="24"/>
                <w:lang w:val="ro-MD"/>
              </w:rPr>
              <w:t xml:space="preserve"> G.Forst. și </w:t>
            </w:r>
            <w:r w:rsidRPr="009F62DA">
              <w:rPr>
                <w:rFonts w:ascii="Times New Roman" w:eastAsia="Times New Roman" w:hAnsi="Times New Roman" w:cs="Times New Roman"/>
                <w:i/>
                <w:iCs/>
                <w:sz w:val="24"/>
                <w:szCs w:val="24"/>
                <w:lang w:val="ro-MD"/>
              </w:rPr>
              <w:t>Zelkova serrata</w:t>
            </w:r>
            <w:r w:rsidRPr="009F62DA">
              <w:rPr>
                <w:rFonts w:ascii="Times New Roman" w:eastAsia="Times New Roman" w:hAnsi="Times New Roman" w:cs="Times New Roman"/>
                <w:sz w:val="24"/>
                <w:szCs w:val="24"/>
                <w:lang w:val="ro-MD"/>
              </w:rPr>
              <w:t xml:space="preserve"> (Thunb.) Makino</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fag (</w:t>
            </w:r>
            <w:r w:rsidRPr="009F62DA">
              <w:rPr>
                <w:rFonts w:ascii="Times New Roman" w:eastAsia="Times New Roman" w:hAnsi="Times New Roman" w:cs="Times New Roman"/>
                <w:i/>
                <w:iCs/>
                <w:sz w:val="24"/>
                <w:szCs w:val="24"/>
                <w:lang w:val="ro-MD"/>
              </w:rPr>
              <w:t>Fagus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93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94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4403 97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lemnul de conifere sau tropical):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fag (</w:t>
            </w:r>
            <w:r w:rsidRPr="009F62DA">
              <w:rPr>
                <w:rFonts w:ascii="Times New Roman" w:eastAsia="Times New Roman" w:hAnsi="Times New Roman" w:cs="Times New Roman"/>
                <w:i/>
                <w:iCs/>
                <w:sz w:val="24"/>
                <w:szCs w:val="24"/>
                <w:lang w:val="ro-MD"/>
              </w:rPr>
              <w:t>Fagus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92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cireș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Geluit; lipit prin asamblare cap la cap, chiar geluit sau șlefuit: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94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94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94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Geluit; lipit prin asamblare cap la cap, chiar geluit sau șlefuit: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97 10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97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97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 –  Geluit; lipit prin asamblare cap la cap, chiar geluit sau șlefuit: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27</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40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90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lemnul de conifere sau tropical):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Geluit; șlefuite; lipit prin asamblare cap la cap, chiar geluit sau șlefuit:</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de bambus sau de lemn tropical):</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baghete și forme de lemn pentru rame de tablouri, fotografii, oglinzi sau obiecte similare):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Construcții prefabricate din lemn:</w:t>
            </w:r>
          </w:p>
          <w:p w:rsidR="00777F1D" w:rsidRPr="009F62DA" w:rsidRDefault="00777F1D" w:rsidP="007C0EFA">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Afganistan, Bahrain, Bangladesh, Bhutan, Brunei Darussalam, Cambodgia, China, India, Indonezia, Iran, Irak, Japonia,</w:t>
            </w:r>
            <w:r w:rsidR="00644F88"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sz w:val="24"/>
                <w:szCs w:val="24"/>
                <w:lang w:val="ro-MD"/>
              </w:rPr>
              <w:t>Iordania, Kazahstan, Kuweit, Kârgâzstan, Laos, Liban, Malaysia, Maldive, Mongolia, Myanmar, Nepal, Coreea de Nord, Oman, Pakistan, Filipine, Qatar, Rusia (doar următoarele părți): Districtul Federal Orientul Îndepărtat (Dalnevostochny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i/>
                <w:iCs/>
                <w:sz w:val="24"/>
                <w:szCs w:val="24"/>
                <w:lang w:val="ro-MD"/>
              </w:rPr>
              <w:lastRenderedPageBreak/>
              <w:t>Acer</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Elaeagnus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Fraxinus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Gleditsia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Juglans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Malus</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Morus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Platanus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Pyrus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Robinia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Salix</w:t>
            </w:r>
            <w:r w:rsidRPr="009F62DA">
              <w:rPr>
                <w:rFonts w:ascii="Times New Roman" w:eastAsia="Times New Roman" w:hAnsi="Times New Roman" w:cs="Times New Roman"/>
                <w:sz w:val="24"/>
                <w:szCs w:val="24"/>
                <w:lang w:val="ro-MD"/>
              </w:rPr>
              <w:t xml:space="preserve"> L. și </w:t>
            </w:r>
            <w:r w:rsidRPr="009F62DA">
              <w:rPr>
                <w:rFonts w:ascii="Times New Roman" w:eastAsia="Times New Roman" w:hAnsi="Times New Roman" w:cs="Times New Roman"/>
                <w:i/>
                <w:iCs/>
                <w:sz w:val="24"/>
                <w:szCs w:val="24"/>
                <w:lang w:val="ro-MD"/>
              </w:rPr>
              <w:t>Ulmus</w:t>
            </w:r>
            <w:r w:rsidRPr="009F62DA">
              <w:rPr>
                <w:rFonts w:ascii="Times New Roman" w:eastAsia="Times New Roman" w:hAnsi="Times New Roman" w:cs="Times New Roman"/>
                <w:sz w:val="24"/>
                <w:szCs w:val="24"/>
                <w:lang w:val="ro-MD"/>
              </w:rPr>
              <w:t xml:space="preserve"> L., inclusiv lemnul care nu și-a păstrat suprafața rotundă naturală, cu excepția rumegușului și a talașului</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stejar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4403 91 00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mesteacăn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4403 95 10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4403 95 90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4403 96 00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4403 97 00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  altele (decât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stejar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4407 91 15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4407 91 31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4407 91 39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arțar (</w:t>
            </w:r>
            <w:r w:rsidRPr="009F62DA">
              <w:rPr>
                <w:rFonts w:ascii="Times New Roman" w:eastAsia="Times New Roman" w:hAnsi="Times New Roman" w:cs="Times New Roman"/>
                <w:i/>
                <w:iCs/>
                <w:sz w:val="24"/>
                <w:szCs w:val="24"/>
                <w:lang w:val="ro-MD"/>
              </w:rPr>
              <w:t>Acer</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cireș (</w:t>
            </w:r>
            <w:r w:rsidRPr="009F62DA">
              <w:rPr>
                <w:rFonts w:ascii="Times New Roman" w:eastAsia="Times New Roman" w:hAnsi="Times New Roman" w:cs="Times New Roman"/>
                <w:i/>
                <w:iCs/>
                <w:sz w:val="24"/>
                <w:szCs w:val="24"/>
                <w:lang w:val="ro-MD"/>
              </w:rPr>
              <w:t>Prunus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4407 94 10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4407 94 91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4407 94 99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frasin (</w:t>
            </w:r>
            <w:r w:rsidRPr="009F62DA">
              <w:rPr>
                <w:rFonts w:ascii="Times New Roman" w:eastAsia="Times New Roman" w:hAnsi="Times New Roman" w:cs="Times New Roman"/>
                <w:i/>
                <w:iCs/>
                <w:sz w:val="24"/>
                <w:szCs w:val="24"/>
                <w:lang w:val="ro-MD"/>
              </w:rPr>
              <w:t>Fraxinus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4407 95 10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4407 95 91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4407 95 99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mesteacăn (</w:t>
            </w:r>
            <w:r w:rsidRPr="009F62DA">
              <w:rPr>
                <w:rFonts w:ascii="Times New Roman" w:eastAsia="Times New Roman" w:hAnsi="Times New Roman" w:cs="Times New Roman"/>
                <w:i/>
                <w:iCs/>
                <w:sz w:val="24"/>
                <w:szCs w:val="24"/>
                <w:lang w:val="ro-MD"/>
              </w:rPr>
              <w:t>Betula</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4407 96 10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4407 96 91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4407 96 99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Geluit; lipit prin asamblare cap la cap, chiar geluit sau șlefuit: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27</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40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(cu excepția coniferelor sau a lemnului tropical)</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Geluit; șlefuite; lipit prin asamblare cap la cap, chiar geluit sau șlefuit: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de bambus sau de lemn tropical):</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  Altele (decât baghete și forme de lemn pentru rame de tablouri, fotografii, oglinzi sau obiecte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Afganistan, India,</w:t>
            </w:r>
            <w:r w:rsidR="00644F88"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sz w:val="24"/>
                <w:szCs w:val="24"/>
                <w:lang w:val="ro-MD"/>
              </w:rPr>
              <w:t>Iran, Kârgâzstan, Pakistan, Tadjikistan, Turkmenistan și Uzbekistan</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Lemn de </w:t>
            </w:r>
            <w:r w:rsidRPr="009F62DA">
              <w:rPr>
                <w:rFonts w:ascii="Times New Roman" w:eastAsia="Times New Roman" w:hAnsi="Times New Roman" w:cs="Times New Roman"/>
                <w:i/>
                <w:iCs/>
                <w:sz w:val="24"/>
                <w:szCs w:val="24"/>
                <w:lang w:val="ro-MD"/>
              </w:rPr>
              <w:t>Castanea</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Castanopsis</w:t>
            </w:r>
            <w:r w:rsidRPr="009F62DA">
              <w:rPr>
                <w:rFonts w:ascii="Times New Roman" w:eastAsia="Times New Roman" w:hAnsi="Times New Roman" w:cs="Times New Roman"/>
                <w:sz w:val="24"/>
                <w:szCs w:val="24"/>
                <w:lang w:val="ro-MD"/>
              </w:rPr>
              <w:t xml:space="preserve"> (D. Don) Spach și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L.</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 [decât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Rumeguș:</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stejar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4403 91 00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stejar (Quercus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Șlefuite; lipit prin asamblare cap la cap, chiar geluit sau șlefuit: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4407 91 15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4407 91 31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4407 91 39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Geluit; lipit prin asamblare cap la cap, chiar geluit sau șlefuit: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27</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4407 99 40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(cu excepția coniferelor sau a lemnului tropical)</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Geluit; șlefuite; lipit prin asamblare cap la cap, chiar geluit sau șlefuit: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de bambus sau de lemn tropical):</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baghete și forme de lemn pentru rame de tablouri, fotografii, oglinzi sau obiecte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China, Coreea de Nord, Coreea de Sud, Rusia, Taiwan și Vietnam</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Lemn de </w:t>
            </w:r>
            <w:r w:rsidRPr="009F62DA">
              <w:rPr>
                <w:rFonts w:ascii="Times New Roman" w:eastAsia="Times New Roman" w:hAnsi="Times New Roman" w:cs="Times New Roman"/>
                <w:i/>
                <w:iCs/>
                <w:sz w:val="24"/>
                <w:szCs w:val="24"/>
                <w:lang w:val="ro-MD"/>
              </w:rPr>
              <w:t>Acacia</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Acer buergerianum</w:t>
            </w:r>
            <w:r w:rsidRPr="009F62DA">
              <w:rPr>
                <w:rFonts w:ascii="Times New Roman" w:eastAsia="Times New Roman" w:hAnsi="Times New Roman" w:cs="Times New Roman"/>
                <w:sz w:val="24"/>
                <w:szCs w:val="24"/>
                <w:lang w:val="ro-MD"/>
              </w:rPr>
              <w:t xml:space="preserve"> Miq., </w:t>
            </w:r>
            <w:r w:rsidRPr="009F62DA">
              <w:rPr>
                <w:rFonts w:ascii="Times New Roman" w:eastAsia="Times New Roman" w:hAnsi="Times New Roman" w:cs="Times New Roman"/>
                <w:i/>
                <w:iCs/>
                <w:sz w:val="24"/>
                <w:szCs w:val="24"/>
                <w:lang w:val="ro-MD"/>
              </w:rPr>
              <w:t>Acer macrophyllum</w:t>
            </w:r>
            <w:r w:rsidRPr="009F62DA">
              <w:rPr>
                <w:rFonts w:ascii="Times New Roman" w:eastAsia="Times New Roman" w:hAnsi="Times New Roman" w:cs="Times New Roman"/>
                <w:sz w:val="24"/>
                <w:szCs w:val="24"/>
                <w:lang w:val="ro-MD"/>
              </w:rPr>
              <w:t xml:space="preserve"> Pursh, </w:t>
            </w:r>
            <w:r w:rsidRPr="009F62DA">
              <w:rPr>
                <w:rFonts w:ascii="Times New Roman" w:eastAsia="Times New Roman" w:hAnsi="Times New Roman" w:cs="Times New Roman"/>
                <w:i/>
                <w:iCs/>
                <w:sz w:val="24"/>
                <w:szCs w:val="24"/>
                <w:lang w:val="ro-MD"/>
              </w:rPr>
              <w:t>Acer negundo</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Acer palmatum</w:t>
            </w:r>
            <w:r w:rsidRPr="009F62DA">
              <w:rPr>
                <w:rFonts w:ascii="Times New Roman" w:eastAsia="Times New Roman" w:hAnsi="Times New Roman" w:cs="Times New Roman"/>
                <w:sz w:val="24"/>
                <w:szCs w:val="24"/>
                <w:lang w:val="ro-MD"/>
              </w:rPr>
              <w:t xml:space="preserve"> Thunb., </w:t>
            </w:r>
            <w:r w:rsidRPr="009F62DA">
              <w:rPr>
                <w:rFonts w:ascii="Times New Roman" w:eastAsia="Times New Roman" w:hAnsi="Times New Roman" w:cs="Times New Roman"/>
                <w:i/>
                <w:iCs/>
                <w:sz w:val="24"/>
                <w:szCs w:val="24"/>
                <w:lang w:val="ro-MD"/>
              </w:rPr>
              <w:t>Acer paxii</w:t>
            </w:r>
            <w:r w:rsidRPr="009F62DA">
              <w:rPr>
                <w:rFonts w:ascii="Times New Roman" w:eastAsia="Times New Roman" w:hAnsi="Times New Roman" w:cs="Times New Roman"/>
                <w:sz w:val="24"/>
                <w:szCs w:val="24"/>
                <w:lang w:val="ro-MD"/>
              </w:rPr>
              <w:t xml:space="preserve"> Franch., </w:t>
            </w:r>
            <w:r w:rsidRPr="009F62DA">
              <w:rPr>
                <w:rFonts w:ascii="Times New Roman" w:eastAsia="Times New Roman" w:hAnsi="Times New Roman" w:cs="Times New Roman"/>
                <w:i/>
                <w:iCs/>
                <w:sz w:val="24"/>
                <w:szCs w:val="24"/>
                <w:lang w:val="ro-MD"/>
              </w:rPr>
              <w:t>Acer pseudoplatanus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Aesculus californica</w:t>
            </w:r>
            <w:r w:rsidRPr="009F62DA">
              <w:rPr>
                <w:rFonts w:ascii="Times New Roman" w:eastAsia="Times New Roman" w:hAnsi="Times New Roman" w:cs="Times New Roman"/>
                <w:sz w:val="24"/>
                <w:szCs w:val="24"/>
                <w:lang w:val="ro-MD"/>
              </w:rPr>
              <w:t xml:space="preserve"> (Spach) Nutt., </w:t>
            </w:r>
            <w:r w:rsidRPr="009F62DA">
              <w:rPr>
                <w:rFonts w:ascii="Times New Roman" w:eastAsia="Times New Roman" w:hAnsi="Times New Roman" w:cs="Times New Roman"/>
                <w:i/>
                <w:iCs/>
                <w:sz w:val="24"/>
                <w:szCs w:val="24"/>
                <w:lang w:val="ro-MD"/>
              </w:rPr>
              <w:t>Ailanthus altissima</w:t>
            </w:r>
            <w:r w:rsidRPr="009F62DA">
              <w:rPr>
                <w:rFonts w:ascii="Times New Roman" w:eastAsia="Times New Roman" w:hAnsi="Times New Roman" w:cs="Times New Roman"/>
                <w:sz w:val="24"/>
                <w:szCs w:val="24"/>
                <w:lang w:val="ro-MD"/>
              </w:rPr>
              <w:t xml:space="preserve"> (Mill.) Swingle, </w:t>
            </w:r>
            <w:r w:rsidRPr="009F62DA">
              <w:rPr>
                <w:rFonts w:ascii="Times New Roman" w:eastAsia="Times New Roman" w:hAnsi="Times New Roman" w:cs="Times New Roman"/>
                <w:i/>
                <w:iCs/>
                <w:sz w:val="24"/>
                <w:szCs w:val="24"/>
                <w:lang w:val="ro-MD"/>
              </w:rPr>
              <w:t>Albizia falcate</w:t>
            </w:r>
            <w:r w:rsidRPr="009F62DA">
              <w:rPr>
                <w:rFonts w:ascii="Times New Roman" w:eastAsia="Times New Roman" w:hAnsi="Times New Roman" w:cs="Times New Roman"/>
                <w:sz w:val="24"/>
                <w:szCs w:val="24"/>
                <w:lang w:val="ro-MD"/>
              </w:rPr>
              <w:t xml:space="preserve"> Backer ex Merr., </w:t>
            </w:r>
            <w:r w:rsidRPr="009F62DA">
              <w:rPr>
                <w:rFonts w:ascii="Times New Roman" w:eastAsia="Times New Roman" w:hAnsi="Times New Roman" w:cs="Times New Roman"/>
                <w:i/>
                <w:iCs/>
                <w:sz w:val="24"/>
                <w:szCs w:val="24"/>
                <w:lang w:val="ro-MD"/>
              </w:rPr>
              <w:t>Albizia julibrissin</w:t>
            </w:r>
            <w:r w:rsidRPr="009F62DA">
              <w:rPr>
                <w:rFonts w:ascii="Times New Roman" w:eastAsia="Times New Roman" w:hAnsi="Times New Roman" w:cs="Times New Roman"/>
                <w:sz w:val="24"/>
                <w:szCs w:val="24"/>
                <w:lang w:val="ro-MD"/>
              </w:rPr>
              <w:t xml:space="preserve"> Durazz., </w:t>
            </w:r>
            <w:r w:rsidRPr="009F62DA">
              <w:rPr>
                <w:rFonts w:ascii="Times New Roman" w:eastAsia="Times New Roman" w:hAnsi="Times New Roman" w:cs="Times New Roman"/>
                <w:i/>
                <w:iCs/>
                <w:sz w:val="24"/>
                <w:szCs w:val="24"/>
                <w:lang w:val="ro-MD"/>
              </w:rPr>
              <w:t>Alectryon excelsus</w:t>
            </w:r>
            <w:r w:rsidRPr="009F62DA">
              <w:rPr>
                <w:rFonts w:ascii="Times New Roman" w:eastAsia="Times New Roman" w:hAnsi="Times New Roman" w:cs="Times New Roman"/>
                <w:sz w:val="24"/>
                <w:szCs w:val="24"/>
                <w:lang w:val="ro-MD"/>
              </w:rPr>
              <w:t xml:space="preserve"> Gärtn., </w:t>
            </w:r>
            <w:r w:rsidRPr="009F62DA">
              <w:rPr>
                <w:rFonts w:ascii="Times New Roman" w:eastAsia="Times New Roman" w:hAnsi="Times New Roman" w:cs="Times New Roman"/>
                <w:i/>
                <w:iCs/>
                <w:sz w:val="24"/>
                <w:szCs w:val="24"/>
                <w:lang w:val="ro-MD"/>
              </w:rPr>
              <w:t>Alnus rhombifolia</w:t>
            </w:r>
            <w:r w:rsidRPr="009F62DA">
              <w:rPr>
                <w:rFonts w:ascii="Times New Roman" w:eastAsia="Times New Roman" w:hAnsi="Times New Roman" w:cs="Times New Roman"/>
                <w:sz w:val="24"/>
                <w:szCs w:val="24"/>
                <w:lang w:val="ro-MD"/>
              </w:rPr>
              <w:t xml:space="preserve"> Nutt., </w:t>
            </w:r>
            <w:r w:rsidRPr="009F62DA">
              <w:rPr>
                <w:rFonts w:ascii="Times New Roman" w:eastAsia="Times New Roman" w:hAnsi="Times New Roman" w:cs="Times New Roman"/>
                <w:i/>
                <w:iCs/>
                <w:sz w:val="24"/>
                <w:szCs w:val="24"/>
                <w:lang w:val="ro-MD"/>
              </w:rPr>
              <w:t>Archontophoenix cunninghamiana</w:t>
            </w:r>
            <w:r w:rsidRPr="009F62DA">
              <w:rPr>
                <w:rFonts w:ascii="Times New Roman" w:eastAsia="Times New Roman" w:hAnsi="Times New Roman" w:cs="Times New Roman"/>
                <w:sz w:val="24"/>
                <w:szCs w:val="24"/>
                <w:lang w:val="ro-MD"/>
              </w:rPr>
              <w:t xml:space="preserve"> H. Wendl. &amp; Drude, </w:t>
            </w:r>
            <w:r w:rsidRPr="009F62DA">
              <w:rPr>
                <w:rFonts w:ascii="Times New Roman" w:eastAsia="Times New Roman" w:hAnsi="Times New Roman" w:cs="Times New Roman"/>
                <w:i/>
                <w:iCs/>
                <w:sz w:val="24"/>
                <w:szCs w:val="24"/>
                <w:lang w:val="ro-MD"/>
              </w:rPr>
              <w:t>Artocarpus integer</w:t>
            </w:r>
            <w:r w:rsidRPr="009F62DA">
              <w:rPr>
                <w:rFonts w:ascii="Times New Roman" w:eastAsia="Times New Roman" w:hAnsi="Times New Roman" w:cs="Times New Roman"/>
                <w:sz w:val="24"/>
                <w:szCs w:val="24"/>
                <w:lang w:val="ro-MD"/>
              </w:rPr>
              <w:t xml:space="preserve"> (Thunb.) Merr., </w:t>
            </w:r>
            <w:r w:rsidRPr="009F62DA">
              <w:rPr>
                <w:rFonts w:ascii="Times New Roman" w:eastAsia="Times New Roman" w:hAnsi="Times New Roman" w:cs="Times New Roman"/>
                <w:i/>
                <w:iCs/>
                <w:sz w:val="24"/>
                <w:szCs w:val="24"/>
                <w:lang w:val="ro-MD"/>
              </w:rPr>
              <w:t>Azadirachta indica</w:t>
            </w:r>
            <w:r w:rsidRPr="009F62DA">
              <w:rPr>
                <w:rFonts w:ascii="Times New Roman" w:eastAsia="Times New Roman" w:hAnsi="Times New Roman" w:cs="Times New Roman"/>
                <w:sz w:val="24"/>
                <w:szCs w:val="24"/>
                <w:lang w:val="ro-MD"/>
              </w:rPr>
              <w:t xml:space="preserve"> A. Juss., </w:t>
            </w:r>
            <w:r w:rsidRPr="009F62DA">
              <w:rPr>
                <w:rFonts w:ascii="Times New Roman" w:eastAsia="Times New Roman" w:hAnsi="Times New Roman" w:cs="Times New Roman"/>
                <w:i/>
                <w:iCs/>
                <w:sz w:val="24"/>
                <w:szCs w:val="24"/>
                <w:lang w:val="ro-MD"/>
              </w:rPr>
              <w:t>Baccharis salicina</w:t>
            </w:r>
            <w:r w:rsidRPr="009F62DA">
              <w:rPr>
                <w:rFonts w:ascii="Times New Roman" w:eastAsia="Times New Roman" w:hAnsi="Times New Roman" w:cs="Times New Roman"/>
                <w:sz w:val="24"/>
                <w:szCs w:val="24"/>
                <w:lang w:val="ro-MD"/>
              </w:rPr>
              <w:t xml:space="preserve"> Torr. &amp; A.Gray, </w:t>
            </w:r>
            <w:r w:rsidRPr="009F62DA">
              <w:rPr>
                <w:rFonts w:ascii="Times New Roman" w:eastAsia="Times New Roman" w:hAnsi="Times New Roman" w:cs="Times New Roman"/>
                <w:i/>
                <w:iCs/>
                <w:sz w:val="24"/>
                <w:szCs w:val="24"/>
                <w:lang w:val="ro-MD"/>
              </w:rPr>
              <w:t>Bauhinia variegata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Brachychiton discolor</w:t>
            </w:r>
            <w:r w:rsidRPr="009F62DA">
              <w:rPr>
                <w:rFonts w:ascii="Times New Roman" w:eastAsia="Times New Roman" w:hAnsi="Times New Roman" w:cs="Times New Roman"/>
                <w:sz w:val="24"/>
                <w:szCs w:val="24"/>
                <w:lang w:val="ro-MD"/>
              </w:rPr>
              <w:t xml:space="preserve"> F.Muell., </w:t>
            </w:r>
            <w:r w:rsidRPr="009F62DA">
              <w:rPr>
                <w:rFonts w:ascii="Times New Roman" w:eastAsia="Times New Roman" w:hAnsi="Times New Roman" w:cs="Times New Roman"/>
                <w:i/>
                <w:iCs/>
                <w:sz w:val="24"/>
                <w:szCs w:val="24"/>
                <w:lang w:val="ro-MD"/>
              </w:rPr>
              <w:t>Brachychiton populneus</w:t>
            </w:r>
            <w:r w:rsidRPr="009F62DA">
              <w:rPr>
                <w:rFonts w:ascii="Times New Roman" w:eastAsia="Times New Roman" w:hAnsi="Times New Roman" w:cs="Times New Roman"/>
                <w:sz w:val="24"/>
                <w:szCs w:val="24"/>
                <w:lang w:val="ro-MD"/>
              </w:rPr>
              <w:t xml:space="preserve"> R.Br., </w:t>
            </w:r>
            <w:r w:rsidRPr="009F62DA">
              <w:rPr>
                <w:rFonts w:ascii="Times New Roman" w:eastAsia="Times New Roman" w:hAnsi="Times New Roman" w:cs="Times New Roman"/>
                <w:i/>
                <w:iCs/>
                <w:sz w:val="24"/>
                <w:szCs w:val="24"/>
                <w:lang w:val="ro-MD"/>
              </w:rPr>
              <w:t>Camellia semiserrata</w:t>
            </w:r>
            <w:r w:rsidRPr="009F62DA">
              <w:rPr>
                <w:rFonts w:ascii="Times New Roman" w:eastAsia="Times New Roman" w:hAnsi="Times New Roman" w:cs="Times New Roman"/>
                <w:sz w:val="24"/>
                <w:szCs w:val="24"/>
                <w:lang w:val="ro-MD"/>
              </w:rPr>
              <w:t xml:space="preserve"> C.W.Chi, </w:t>
            </w:r>
            <w:r w:rsidRPr="009F62DA">
              <w:rPr>
                <w:rFonts w:ascii="Times New Roman" w:eastAsia="Times New Roman" w:hAnsi="Times New Roman" w:cs="Times New Roman"/>
                <w:i/>
                <w:iCs/>
                <w:sz w:val="24"/>
                <w:szCs w:val="24"/>
                <w:lang w:val="ro-MD"/>
              </w:rPr>
              <w:t>Camellia sinensis</w:t>
            </w:r>
            <w:r w:rsidRPr="009F62DA">
              <w:rPr>
                <w:rFonts w:ascii="Times New Roman" w:eastAsia="Times New Roman" w:hAnsi="Times New Roman" w:cs="Times New Roman"/>
                <w:sz w:val="24"/>
                <w:szCs w:val="24"/>
                <w:lang w:val="ro-MD"/>
              </w:rPr>
              <w:t xml:space="preserve"> (L.) Kuntze, </w:t>
            </w:r>
            <w:r w:rsidRPr="009F62DA">
              <w:rPr>
                <w:rFonts w:ascii="Times New Roman" w:eastAsia="Times New Roman" w:hAnsi="Times New Roman" w:cs="Times New Roman"/>
                <w:i/>
                <w:iCs/>
                <w:sz w:val="24"/>
                <w:szCs w:val="24"/>
                <w:lang w:val="ro-MD"/>
              </w:rPr>
              <w:t>Canarium commune</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Castanospermum australe</w:t>
            </w:r>
            <w:r w:rsidRPr="009F62DA">
              <w:rPr>
                <w:rFonts w:ascii="Times New Roman" w:eastAsia="Times New Roman" w:hAnsi="Times New Roman" w:cs="Times New Roman"/>
                <w:sz w:val="24"/>
                <w:szCs w:val="24"/>
                <w:lang w:val="ro-MD"/>
              </w:rPr>
              <w:t xml:space="preserve"> A.Cunningham &amp; C.Fraser, </w:t>
            </w:r>
            <w:r w:rsidRPr="009F62DA">
              <w:rPr>
                <w:rFonts w:ascii="Times New Roman" w:eastAsia="Times New Roman" w:hAnsi="Times New Roman" w:cs="Times New Roman"/>
                <w:i/>
                <w:iCs/>
                <w:sz w:val="24"/>
                <w:szCs w:val="24"/>
                <w:lang w:val="ro-MD"/>
              </w:rPr>
              <w:t>Cercidium floridum</w:t>
            </w:r>
            <w:r w:rsidRPr="009F62DA">
              <w:rPr>
                <w:rFonts w:ascii="Times New Roman" w:eastAsia="Times New Roman" w:hAnsi="Times New Roman" w:cs="Times New Roman"/>
                <w:sz w:val="24"/>
                <w:szCs w:val="24"/>
                <w:lang w:val="ro-MD"/>
              </w:rPr>
              <w:t xml:space="preserve"> Benth. ex A.Gray, </w:t>
            </w:r>
            <w:r w:rsidRPr="009F62DA">
              <w:rPr>
                <w:rFonts w:ascii="Times New Roman" w:eastAsia="Times New Roman" w:hAnsi="Times New Roman" w:cs="Times New Roman"/>
                <w:i/>
                <w:iCs/>
                <w:sz w:val="24"/>
                <w:szCs w:val="24"/>
                <w:lang w:val="ro-MD"/>
              </w:rPr>
              <w:t>Cercidium sonorae</w:t>
            </w:r>
            <w:r w:rsidRPr="009F62DA">
              <w:rPr>
                <w:rFonts w:ascii="Times New Roman" w:eastAsia="Times New Roman" w:hAnsi="Times New Roman" w:cs="Times New Roman"/>
                <w:sz w:val="24"/>
                <w:szCs w:val="24"/>
                <w:lang w:val="ro-MD"/>
              </w:rPr>
              <w:t xml:space="preserve"> Rose &amp; I.M.Johnst., </w:t>
            </w:r>
            <w:r w:rsidRPr="009F62DA">
              <w:rPr>
                <w:rFonts w:ascii="Times New Roman" w:eastAsia="Times New Roman" w:hAnsi="Times New Roman" w:cs="Times New Roman"/>
                <w:i/>
                <w:iCs/>
                <w:sz w:val="24"/>
                <w:szCs w:val="24"/>
                <w:lang w:val="ro-MD"/>
              </w:rPr>
              <w:t>Cocculus laurifolius</w:t>
            </w:r>
            <w:r w:rsidRPr="009F62DA">
              <w:rPr>
                <w:rFonts w:ascii="Times New Roman" w:eastAsia="Times New Roman" w:hAnsi="Times New Roman" w:cs="Times New Roman"/>
                <w:sz w:val="24"/>
                <w:szCs w:val="24"/>
                <w:lang w:val="ro-MD"/>
              </w:rPr>
              <w:t xml:space="preserve"> DC., </w:t>
            </w:r>
            <w:r w:rsidRPr="009F62DA">
              <w:rPr>
                <w:rFonts w:ascii="Times New Roman" w:eastAsia="Times New Roman" w:hAnsi="Times New Roman" w:cs="Times New Roman"/>
                <w:i/>
                <w:iCs/>
                <w:sz w:val="24"/>
                <w:szCs w:val="24"/>
                <w:lang w:val="ro-MD"/>
              </w:rPr>
              <w:t>Combretum kraussii</w:t>
            </w:r>
            <w:r w:rsidRPr="009F62DA">
              <w:rPr>
                <w:rFonts w:ascii="Times New Roman" w:eastAsia="Times New Roman" w:hAnsi="Times New Roman" w:cs="Times New Roman"/>
                <w:sz w:val="24"/>
                <w:szCs w:val="24"/>
                <w:lang w:val="ro-MD"/>
              </w:rPr>
              <w:t xml:space="preserve"> Hochst., </w:t>
            </w:r>
            <w:r w:rsidRPr="009F62DA">
              <w:rPr>
                <w:rFonts w:ascii="Times New Roman" w:eastAsia="Times New Roman" w:hAnsi="Times New Roman" w:cs="Times New Roman"/>
                <w:i/>
                <w:iCs/>
                <w:sz w:val="24"/>
                <w:szCs w:val="24"/>
                <w:lang w:val="ro-MD"/>
              </w:rPr>
              <w:t xml:space="preserve">Cupaniopsis </w:t>
            </w:r>
            <w:r w:rsidRPr="009F62DA">
              <w:rPr>
                <w:rFonts w:ascii="Times New Roman" w:eastAsia="Times New Roman" w:hAnsi="Times New Roman" w:cs="Times New Roman"/>
                <w:i/>
                <w:iCs/>
                <w:sz w:val="24"/>
                <w:szCs w:val="24"/>
                <w:lang w:val="ro-MD"/>
              </w:rPr>
              <w:lastRenderedPageBreak/>
              <w:t>anacardioides</w:t>
            </w:r>
            <w:r w:rsidRPr="009F62DA">
              <w:rPr>
                <w:rFonts w:ascii="Times New Roman" w:eastAsia="Times New Roman" w:hAnsi="Times New Roman" w:cs="Times New Roman"/>
                <w:sz w:val="24"/>
                <w:szCs w:val="24"/>
                <w:lang w:val="ro-MD"/>
              </w:rPr>
              <w:t xml:space="preserve"> (A.Rich.) Radlk., </w:t>
            </w:r>
            <w:r w:rsidRPr="009F62DA">
              <w:rPr>
                <w:rFonts w:ascii="Times New Roman" w:eastAsia="Times New Roman" w:hAnsi="Times New Roman" w:cs="Times New Roman"/>
                <w:i/>
                <w:iCs/>
                <w:sz w:val="24"/>
                <w:szCs w:val="24"/>
                <w:lang w:val="ro-MD"/>
              </w:rPr>
              <w:t>Dombeya cacuminum</w:t>
            </w:r>
            <w:r w:rsidRPr="009F62DA">
              <w:rPr>
                <w:rFonts w:ascii="Times New Roman" w:eastAsia="Times New Roman" w:hAnsi="Times New Roman" w:cs="Times New Roman"/>
                <w:sz w:val="24"/>
                <w:szCs w:val="24"/>
                <w:lang w:val="ro-MD"/>
              </w:rPr>
              <w:t xml:space="preserve"> Hochr., </w:t>
            </w:r>
            <w:r w:rsidRPr="009F62DA">
              <w:rPr>
                <w:rFonts w:ascii="Times New Roman" w:eastAsia="Times New Roman" w:hAnsi="Times New Roman" w:cs="Times New Roman"/>
                <w:i/>
                <w:iCs/>
                <w:sz w:val="24"/>
                <w:szCs w:val="24"/>
                <w:lang w:val="ro-MD"/>
              </w:rPr>
              <w:t>Erythrina corallodendron</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Erythrina coralloides</w:t>
            </w:r>
            <w:r w:rsidRPr="009F62DA">
              <w:rPr>
                <w:rFonts w:ascii="Times New Roman" w:eastAsia="Times New Roman" w:hAnsi="Times New Roman" w:cs="Times New Roman"/>
                <w:sz w:val="24"/>
                <w:szCs w:val="24"/>
                <w:lang w:val="ro-MD"/>
              </w:rPr>
              <w:t xml:space="preserve"> Moc. &amp; Sessé ex DC., </w:t>
            </w:r>
            <w:r w:rsidRPr="009F62DA">
              <w:rPr>
                <w:rFonts w:ascii="Times New Roman" w:eastAsia="Times New Roman" w:hAnsi="Times New Roman" w:cs="Times New Roman"/>
                <w:i/>
                <w:iCs/>
                <w:sz w:val="24"/>
                <w:szCs w:val="24"/>
                <w:lang w:val="ro-MD"/>
              </w:rPr>
              <w:t>Erythrina falcata</w:t>
            </w:r>
            <w:r w:rsidRPr="009F62DA">
              <w:rPr>
                <w:rFonts w:ascii="Times New Roman" w:eastAsia="Times New Roman" w:hAnsi="Times New Roman" w:cs="Times New Roman"/>
                <w:sz w:val="24"/>
                <w:szCs w:val="24"/>
                <w:lang w:val="ro-MD"/>
              </w:rPr>
              <w:t xml:space="preserve"> Benth., </w:t>
            </w:r>
            <w:r w:rsidRPr="009F62DA">
              <w:rPr>
                <w:rFonts w:ascii="Times New Roman" w:eastAsia="Times New Roman" w:hAnsi="Times New Roman" w:cs="Times New Roman"/>
                <w:i/>
                <w:iCs/>
                <w:sz w:val="24"/>
                <w:szCs w:val="24"/>
                <w:lang w:val="ro-MD"/>
              </w:rPr>
              <w:t>Erythrina fusca</w:t>
            </w:r>
            <w:r w:rsidRPr="009F62DA">
              <w:rPr>
                <w:rFonts w:ascii="Times New Roman" w:eastAsia="Times New Roman" w:hAnsi="Times New Roman" w:cs="Times New Roman"/>
                <w:sz w:val="24"/>
                <w:szCs w:val="24"/>
                <w:lang w:val="ro-MD"/>
              </w:rPr>
              <w:t xml:space="preserve"> Lour., </w:t>
            </w:r>
            <w:r w:rsidRPr="009F62DA">
              <w:rPr>
                <w:rFonts w:ascii="Times New Roman" w:eastAsia="Times New Roman" w:hAnsi="Times New Roman" w:cs="Times New Roman"/>
                <w:i/>
                <w:iCs/>
                <w:sz w:val="24"/>
                <w:szCs w:val="24"/>
                <w:lang w:val="ro-MD"/>
              </w:rPr>
              <w:t>Eucalyptus ficifolia</w:t>
            </w:r>
            <w:r w:rsidRPr="009F62DA">
              <w:rPr>
                <w:rFonts w:ascii="Times New Roman" w:eastAsia="Times New Roman" w:hAnsi="Times New Roman" w:cs="Times New Roman"/>
                <w:sz w:val="24"/>
                <w:szCs w:val="24"/>
                <w:lang w:val="ro-MD"/>
              </w:rPr>
              <w:t xml:space="preserve"> F.Müll., </w:t>
            </w:r>
            <w:r w:rsidRPr="009F62DA">
              <w:rPr>
                <w:rFonts w:ascii="Times New Roman" w:eastAsia="Times New Roman" w:hAnsi="Times New Roman" w:cs="Times New Roman"/>
                <w:i/>
                <w:iCs/>
                <w:sz w:val="24"/>
                <w:szCs w:val="24"/>
                <w:lang w:val="ro-MD"/>
              </w:rPr>
              <w:t>Fagus crenata</w:t>
            </w:r>
            <w:r w:rsidRPr="009F62DA">
              <w:rPr>
                <w:rFonts w:ascii="Times New Roman" w:eastAsia="Times New Roman" w:hAnsi="Times New Roman" w:cs="Times New Roman"/>
                <w:sz w:val="24"/>
                <w:szCs w:val="24"/>
                <w:lang w:val="ro-MD"/>
              </w:rPr>
              <w:t xml:space="preserve"> Blume, </w:t>
            </w:r>
            <w:r w:rsidRPr="009F62DA">
              <w:rPr>
                <w:rFonts w:ascii="Times New Roman" w:eastAsia="Times New Roman" w:hAnsi="Times New Roman" w:cs="Times New Roman"/>
                <w:i/>
                <w:iCs/>
                <w:sz w:val="24"/>
                <w:szCs w:val="24"/>
                <w:lang w:val="ro-MD"/>
              </w:rPr>
              <w:t>Ficus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Gleditsia triacanthos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Hevea brasiliensis</w:t>
            </w:r>
            <w:r w:rsidRPr="009F62DA">
              <w:rPr>
                <w:rFonts w:ascii="Times New Roman" w:eastAsia="Times New Roman" w:hAnsi="Times New Roman" w:cs="Times New Roman"/>
                <w:sz w:val="24"/>
                <w:szCs w:val="24"/>
                <w:lang w:val="ro-MD"/>
              </w:rPr>
              <w:t xml:space="preserve"> (Willd. ex A.Juss) Muell.Arg., </w:t>
            </w:r>
            <w:r w:rsidRPr="009F62DA">
              <w:rPr>
                <w:rFonts w:ascii="Times New Roman" w:eastAsia="Times New Roman" w:hAnsi="Times New Roman" w:cs="Times New Roman"/>
                <w:i/>
                <w:iCs/>
                <w:sz w:val="24"/>
                <w:szCs w:val="24"/>
                <w:lang w:val="ro-MD"/>
              </w:rPr>
              <w:t>Howea forsteriana</w:t>
            </w:r>
            <w:r w:rsidRPr="009F62DA">
              <w:rPr>
                <w:rFonts w:ascii="Times New Roman" w:eastAsia="Times New Roman" w:hAnsi="Times New Roman" w:cs="Times New Roman"/>
                <w:sz w:val="24"/>
                <w:szCs w:val="24"/>
                <w:lang w:val="ro-MD"/>
              </w:rPr>
              <w:t xml:space="preserve"> (F.Müller) Becc., </w:t>
            </w:r>
            <w:r w:rsidRPr="009F62DA">
              <w:rPr>
                <w:rFonts w:ascii="Times New Roman" w:eastAsia="Times New Roman" w:hAnsi="Times New Roman" w:cs="Times New Roman"/>
                <w:i/>
                <w:iCs/>
                <w:sz w:val="24"/>
                <w:szCs w:val="24"/>
                <w:lang w:val="ro-MD"/>
              </w:rPr>
              <w:t>Ilex cornuta</w:t>
            </w:r>
            <w:r w:rsidRPr="009F62DA">
              <w:rPr>
                <w:rFonts w:ascii="Times New Roman" w:eastAsia="Times New Roman" w:hAnsi="Times New Roman" w:cs="Times New Roman"/>
                <w:sz w:val="24"/>
                <w:szCs w:val="24"/>
                <w:lang w:val="ro-MD"/>
              </w:rPr>
              <w:t xml:space="preserve"> Lindl. &amp; Paxton, </w:t>
            </w:r>
            <w:r w:rsidRPr="009F62DA">
              <w:rPr>
                <w:rFonts w:ascii="Times New Roman" w:eastAsia="Times New Roman" w:hAnsi="Times New Roman" w:cs="Times New Roman"/>
                <w:i/>
                <w:iCs/>
                <w:sz w:val="24"/>
                <w:szCs w:val="24"/>
                <w:lang w:val="ro-MD"/>
              </w:rPr>
              <w:t>Inga vera</w:t>
            </w:r>
            <w:r w:rsidRPr="009F62DA">
              <w:rPr>
                <w:rFonts w:ascii="Times New Roman" w:eastAsia="Times New Roman" w:hAnsi="Times New Roman" w:cs="Times New Roman"/>
                <w:sz w:val="24"/>
                <w:szCs w:val="24"/>
                <w:lang w:val="ro-MD"/>
              </w:rPr>
              <w:t xml:space="preserve"> Willd., </w:t>
            </w:r>
            <w:r w:rsidRPr="009F62DA">
              <w:rPr>
                <w:rFonts w:ascii="Times New Roman" w:eastAsia="Times New Roman" w:hAnsi="Times New Roman" w:cs="Times New Roman"/>
                <w:i/>
                <w:iCs/>
                <w:sz w:val="24"/>
                <w:szCs w:val="24"/>
                <w:lang w:val="ro-MD"/>
              </w:rPr>
              <w:t>Jacaranda mimosifolia</w:t>
            </w:r>
            <w:r w:rsidRPr="009F62DA">
              <w:rPr>
                <w:rFonts w:ascii="Times New Roman" w:eastAsia="Times New Roman" w:hAnsi="Times New Roman" w:cs="Times New Roman"/>
                <w:sz w:val="24"/>
                <w:szCs w:val="24"/>
                <w:lang w:val="ro-MD"/>
              </w:rPr>
              <w:t xml:space="preserve"> D.Don, </w:t>
            </w:r>
            <w:r w:rsidRPr="009F62DA">
              <w:rPr>
                <w:rFonts w:ascii="Times New Roman" w:eastAsia="Times New Roman" w:hAnsi="Times New Roman" w:cs="Times New Roman"/>
                <w:i/>
                <w:iCs/>
                <w:sz w:val="24"/>
                <w:szCs w:val="24"/>
                <w:lang w:val="ro-MD"/>
              </w:rPr>
              <w:t>Koelreuteria bipinnata</w:t>
            </w:r>
            <w:r w:rsidRPr="009F62DA">
              <w:rPr>
                <w:rFonts w:ascii="Times New Roman" w:eastAsia="Times New Roman" w:hAnsi="Times New Roman" w:cs="Times New Roman"/>
                <w:sz w:val="24"/>
                <w:szCs w:val="24"/>
                <w:lang w:val="ro-MD"/>
              </w:rPr>
              <w:t xml:space="preserve"> Franch., </w:t>
            </w:r>
            <w:r w:rsidRPr="009F62DA">
              <w:rPr>
                <w:rFonts w:ascii="Times New Roman" w:eastAsia="Times New Roman" w:hAnsi="Times New Roman" w:cs="Times New Roman"/>
                <w:i/>
                <w:iCs/>
                <w:sz w:val="24"/>
                <w:szCs w:val="24"/>
                <w:lang w:val="ro-MD"/>
              </w:rPr>
              <w:t>Liquidambar styraciflua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Magnolia grandiflora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Magnolia virginiana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Mimosa bracaatinga</w:t>
            </w:r>
            <w:r w:rsidRPr="009F62DA">
              <w:rPr>
                <w:rFonts w:ascii="Times New Roman" w:eastAsia="Times New Roman" w:hAnsi="Times New Roman" w:cs="Times New Roman"/>
                <w:sz w:val="24"/>
                <w:szCs w:val="24"/>
                <w:lang w:val="ro-MD"/>
              </w:rPr>
              <w:t xml:space="preserve"> Hoehne, </w:t>
            </w:r>
            <w:r w:rsidRPr="009F62DA">
              <w:rPr>
                <w:rFonts w:ascii="Times New Roman" w:eastAsia="Times New Roman" w:hAnsi="Times New Roman" w:cs="Times New Roman"/>
                <w:i/>
                <w:iCs/>
                <w:sz w:val="24"/>
                <w:szCs w:val="24"/>
                <w:lang w:val="ro-MD"/>
              </w:rPr>
              <w:t>Morus alba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Parkinsonia aculeata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Persea americana</w:t>
            </w:r>
            <w:r w:rsidRPr="009F62DA">
              <w:rPr>
                <w:rFonts w:ascii="Times New Roman" w:eastAsia="Times New Roman" w:hAnsi="Times New Roman" w:cs="Times New Roman"/>
                <w:sz w:val="24"/>
                <w:szCs w:val="24"/>
                <w:lang w:val="ro-MD"/>
              </w:rPr>
              <w:t xml:space="preserve"> Mill., </w:t>
            </w:r>
            <w:r w:rsidRPr="009F62DA">
              <w:rPr>
                <w:rFonts w:ascii="Times New Roman" w:eastAsia="Times New Roman" w:hAnsi="Times New Roman" w:cs="Times New Roman"/>
                <w:i/>
                <w:iCs/>
                <w:sz w:val="24"/>
                <w:szCs w:val="24"/>
                <w:lang w:val="ro-MD"/>
              </w:rPr>
              <w:t>Pithecellobium lobatum</w:t>
            </w:r>
            <w:r w:rsidRPr="009F62DA">
              <w:rPr>
                <w:rFonts w:ascii="Times New Roman" w:eastAsia="Times New Roman" w:hAnsi="Times New Roman" w:cs="Times New Roman"/>
                <w:sz w:val="24"/>
                <w:szCs w:val="24"/>
                <w:lang w:val="ro-MD"/>
              </w:rPr>
              <w:t xml:space="preserve"> Benth., </w:t>
            </w:r>
            <w:r w:rsidRPr="009F62DA">
              <w:rPr>
                <w:rFonts w:ascii="Times New Roman" w:eastAsia="Times New Roman" w:hAnsi="Times New Roman" w:cs="Times New Roman"/>
                <w:i/>
                <w:iCs/>
                <w:sz w:val="24"/>
                <w:szCs w:val="24"/>
                <w:lang w:val="ro-MD"/>
              </w:rPr>
              <w:t>Platanus x hispanica</w:t>
            </w:r>
            <w:r w:rsidRPr="009F62DA">
              <w:rPr>
                <w:rFonts w:ascii="Times New Roman" w:eastAsia="Times New Roman" w:hAnsi="Times New Roman" w:cs="Times New Roman"/>
                <w:sz w:val="24"/>
                <w:szCs w:val="24"/>
                <w:lang w:val="ro-MD"/>
              </w:rPr>
              <w:t xml:space="preserve"> Mill. ex Münchh., </w:t>
            </w:r>
            <w:r w:rsidRPr="009F62DA">
              <w:rPr>
                <w:rFonts w:ascii="Times New Roman" w:eastAsia="Times New Roman" w:hAnsi="Times New Roman" w:cs="Times New Roman"/>
                <w:i/>
                <w:iCs/>
                <w:sz w:val="24"/>
                <w:szCs w:val="24"/>
                <w:lang w:val="ro-MD"/>
              </w:rPr>
              <w:t>Platanus mexicana</w:t>
            </w:r>
            <w:r w:rsidRPr="009F62DA">
              <w:rPr>
                <w:rFonts w:ascii="Times New Roman" w:eastAsia="Times New Roman" w:hAnsi="Times New Roman" w:cs="Times New Roman"/>
                <w:sz w:val="24"/>
                <w:szCs w:val="24"/>
                <w:lang w:val="ro-MD"/>
              </w:rPr>
              <w:t xml:space="preserve"> Torr., </w:t>
            </w:r>
            <w:r w:rsidRPr="009F62DA">
              <w:rPr>
                <w:rFonts w:ascii="Times New Roman" w:eastAsia="Times New Roman" w:hAnsi="Times New Roman" w:cs="Times New Roman"/>
                <w:i/>
                <w:iCs/>
                <w:sz w:val="24"/>
                <w:szCs w:val="24"/>
                <w:lang w:val="ro-MD"/>
              </w:rPr>
              <w:t>Platanus occidentalis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Platanus orientalis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Platanus racemosa</w:t>
            </w:r>
            <w:r w:rsidRPr="009F62DA">
              <w:rPr>
                <w:rFonts w:ascii="Times New Roman" w:eastAsia="Times New Roman" w:hAnsi="Times New Roman" w:cs="Times New Roman"/>
                <w:sz w:val="24"/>
                <w:szCs w:val="24"/>
                <w:lang w:val="ro-MD"/>
              </w:rPr>
              <w:t xml:space="preserve"> Nutt., </w:t>
            </w:r>
            <w:r w:rsidRPr="009F62DA">
              <w:rPr>
                <w:rFonts w:ascii="Times New Roman" w:eastAsia="Times New Roman" w:hAnsi="Times New Roman" w:cs="Times New Roman"/>
                <w:i/>
                <w:iCs/>
                <w:sz w:val="24"/>
                <w:szCs w:val="24"/>
                <w:lang w:val="ro-MD"/>
              </w:rPr>
              <w:t>Podalyria calyptrata</w:t>
            </w:r>
            <w:r w:rsidRPr="009F62DA">
              <w:rPr>
                <w:rFonts w:ascii="Times New Roman" w:eastAsia="Times New Roman" w:hAnsi="Times New Roman" w:cs="Times New Roman"/>
                <w:sz w:val="24"/>
                <w:szCs w:val="24"/>
                <w:lang w:val="ro-MD"/>
              </w:rPr>
              <w:t xml:space="preserve"> Willd., </w:t>
            </w:r>
            <w:r w:rsidRPr="009F62DA">
              <w:rPr>
                <w:rFonts w:ascii="Times New Roman" w:eastAsia="Times New Roman" w:hAnsi="Times New Roman" w:cs="Times New Roman"/>
                <w:i/>
                <w:iCs/>
                <w:sz w:val="24"/>
                <w:szCs w:val="24"/>
                <w:lang w:val="ro-MD"/>
              </w:rPr>
              <w:t>Populus fremontii</w:t>
            </w:r>
            <w:r w:rsidRPr="009F62DA">
              <w:rPr>
                <w:rFonts w:ascii="Times New Roman" w:eastAsia="Times New Roman" w:hAnsi="Times New Roman" w:cs="Times New Roman"/>
                <w:sz w:val="24"/>
                <w:szCs w:val="24"/>
                <w:lang w:val="ro-MD"/>
              </w:rPr>
              <w:t xml:space="preserve"> S.Watson, </w:t>
            </w:r>
            <w:r w:rsidRPr="009F62DA">
              <w:rPr>
                <w:rFonts w:ascii="Times New Roman" w:eastAsia="Times New Roman" w:hAnsi="Times New Roman" w:cs="Times New Roman"/>
                <w:i/>
                <w:iCs/>
                <w:sz w:val="24"/>
                <w:szCs w:val="24"/>
                <w:lang w:val="ro-MD"/>
              </w:rPr>
              <w:lastRenderedPageBreak/>
              <w:t>Populus nigra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Populus trichocarpa</w:t>
            </w:r>
            <w:r w:rsidRPr="009F62DA">
              <w:rPr>
                <w:rFonts w:ascii="Times New Roman" w:eastAsia="Times New Roman" w:hAnsi="Times New Roman" w:cs="Times New Roman"/>
                <w:sz w:val="24"/>
                <w:szCs w:val="24"/>
                <w:lang w:val="ro-MD"/>
              </w:rPr>
              <w:t xml:space="preserve"> Torr. &amp; A.Gray ex Hook., </w:t>
            </w:r>
            <w:r w:rsidRPr="009F62DA">
              <w:rPr>
                <w:rFonts w:ascii="Times New Roman" w:eastAsia="Times New Roman" w:hAnsi="Times New Roman" w:cs="Times New Roman"/>
                <w:i/>
                <w:iCs/>
                <w:sz w:val="24"/>
                <w:szCs w:val="24"/>
                <w:lang w:val="ro-MD"/>
              </w:rPr>
              <w:t>Prosopis articulata</w:t>
            </w:r>
            <w:r w:rsidRPr="009F62DA">
              <w:rPr>
                <w:rFonts w:ascii="Times New Roman" w:eastAsia="Times New Roman" w:hAnsi="Times New Roman" w:cs="Times New Roman"/>
                <w:sz w:val="24"/>
                <w:szCs w:val="24"/>
                <w:lang w:val="ro-MD"/>
              </w:rPr>
              <w:t xml:space="preserve"> S.Watson, </w:t>
            </w:r>
            <w:r w:rsidRPr="009F62DA">
              <w:rPr>
                <w:rFonts w:ascii="Times New Roman" w:eastAsia="Times New Roman" w:hAnsi="Times New Roman" w:cs="Times New Roman"/>
                <w:i/>
                <w:iCs/>
                <w:sz w:val="24"/>
                <w:szCs w:val="24"/>
                <w:lang w:val="ro-MD"/>
              </w:rPr>
              <w:t>Protium serratum</w:t>
            </w:r>
            <w:r w:rsidRPr="009F62DA">
              <w:rPr>
                <w:rFonts w:ascii="Times New Roman" w:eastAsia="Times New Roman" w:hAnsi="Times New Roman" w:cs="Times New Roman"/>
                <w:sz w:val="24"/>
                <w:szCs w:val="24"/>
                <w:lang w:val="ro-MD"/>
              </w:rPr>
              <w:t xml:space="preserve"> Engl., </w:t>
            </w:r>
            <w:r w:rsidRPr="009F62DA">
              <w:rPr>
                <w:rFonts w:ascii="Times New Roman" w:eastAsia="Times New Roman" w:hAnsi="Times New Roman" w:cs="Times New Roman"/>
                <w:i/>
                <w:iCs/>
                <w:sz w:val="24"/>
                <w:szCs w:val="24"/>
                <w:lang w:val="ro-MD"/>
              </w:rPr>
              <w:t>Psoralea pinnata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Pterocarya stenoptera</w:t>
            </w:r>
            <w:r w:rsidRPr="009F62DA">
              <w:rPr>
                <w:rFonts w:ascii="Times New Roman" w:eastAsia="Times New Roman" w:hAnsi="Times New Roman" w:cs="Times New Roman"/>
                <w:sz w:val="24"/>
                <w:szCs w:val="24"/>
                <w:lang w:val="ro-MD"/>
              </w:rPr>
              <w:t xml:space="preserve"> C.DC., </w:t>
            </w:r>
            <w:r w:rsidRPr="009F62DA">
              <w:rPr>
                <w:rFonts w:ascii="Times New Roman" w:eastAsia="Times New Roman" w:hAnsi="Times New Roman" w:cs="Times New Roman"/>
                <w:i/>
                <w:iCs/>
                <w:sz w:val="24"/>
                <w:szCs w:val="24"/>
                <w:lang w:val="ro-MD"/>
              </w:rPr>
              <w:t>Quercus agrifolia</w:t>
            </w:r>
            <w:r w:rsidRPr="009F62DA">
              <w:rPr>
                <w:rFonts w:ascii="Times New Roman" w:eastAsia="Times New Roman" w:hAnsi="Times New Roman" w:cs="Times New Roman"/>
                <w:sz w:val="24"/>
                <w:szCs w:val="24"/>
                <w:lang w:val="ro-MD"/>
              </w:rPr>
              <w:t xml:space="preserve"> Née, </w:t>
            </w:r>
            <w:r w:rsidRPr="009F62DA">
              <w:rPr>
                <w:rFonts w:ascii="Times New Roman" w:eastAsia="Times New Roman" w:hAnsi="Times New Roman" w:cs="Times New Roman"/>
                <w:i/>
                <w:iCs/>
                <w:sz w:val="24"/>
                <w:szCs w:val="24"/>
                <w:lang w:val="ro-MD"/>
              </w:rPr>
              <w:t>Quercus calliprinos</w:t>
            </w:r>
            <w:r w:rsidRPr="009F62DA">
              <w:rPr>
                <w:rFonts w:ascii="Times New Roman" w:eastAsia="Times New Roman" w:hAnsi="Times New Roman" w:cs="Times New Roman"/>
                <w:sz w:val="24"/>
                <w:szCs w:val="24"/>
                <w:lang w:val="ro-MD"/>
              </w:rPr>
              <w:t xml:space="preserve"> Webb., </w:t>
            </w:r>
            <w:r w:rsidRPr="009F62DA">
              <w:rPr>
                <w:rFonts w:ascii="Times New Roman" w:eastAsia="Times New Roman" w:hAnsi="Times New Roman" w:cs="Times New Roman"/>
                <w:i/>
                <w:iCs/>
                <w:sz w:val="24"/>
                <w:szCs w:val="24"/>
                <w:lang w:val="ro-MD"/>
              </w:rPr>
              <w:t>Quercus chrysolepis</w:t>
            </w:r>
            <w:r w:rsidRPr="009F62DA">
              <w:rPr>
                <w:rFonts w:ascii="Times New Roman" w:eastAsia="Times New Roman" w:hAnsi="Times New Roman" w:cs="Times New Roman"/>
                <w:sz w:val="24"/>
                <w:szCs w:val="24"/>
                <w:lang w:val="ro-MD"/>
              </w:rPr>
              <w:t xml:space="preserve"> Liebm, </w:t>
            </w:r>
            <w:r w:rsidRPr="009F62DA">
              <w:rPr>
                <w:rFonts w:ascii="Times New Roman" w:eastAsia="Times New Roman" w:hAnsi="Times New Roman" w:cs="Times New Roman"/>
                <w:i/>
                <w:iCs/>
                <w:sz w:val="24"/>
                <w:szCs w:val="24"/>
                <w:lang w:val="ro-MD"/>
              </w:rPr>
              <w:t>Quercus engelmannii</w:t>
            </w:r>
            <w:r w:rsidRPr="009F62DA">
              <w:rPr>
                <w:rFonts w:ascii="Times New Roman" w:eastAsia="Times New Roman" w:hAnsi="Times New Roman" w:cs="Times New Roman"/>
                <w:sz w:val="24"/>
                <w:szCs w:val="24"/>
                <w:lang w:val="ro-MD"/>
              </w:rPr>
              <w:t xml:space="preserve"> Greene, </w:t>
            </w:r>
            <w:r w:rsidRPr="009F62DA">
              <w:rPr>
                <w:rFonts w:ascii="Times New Roman" w:eastAsia="Times New Roman" w:hAnsi="Times New Roman" w:cs="Times New Roman"/>
                <w:i/>
                <w:iCs/>
                <w:sz w:val="24"/>
                <w:szCs w:val="24"/>
                <w:lang w:val="ro-MD"/>
              </w:rPr>
              <w:t>Quercus ithaburensis</w:t>
            </w:r>
            <w:r w:rsidRPr="009F62DA">
              <w:rPr>
                <w:rFonts w:ascii="Times New Roman" w:eastAsia="Times New Roman" w:hAnsi="Times New Roman" w:cs="Times New Roman"/>
                <w:sz w:val="24"/>
                <w:szCs w:val="24"/>
                <w:lang w:val="ro-MD"/>
              </w:rPr>
              <w:t xml:space="preserve"> Dence, </w:t>
            </w:r>
            <w:r w:rsidRPr="009F62DA">
              <w:rPr>
                <w:rFonts w:ascii="Times New Roman" w:eastAsia="Times New Roman" w:hAnsi="Times New Roman" w:cs="Times New Roman"/>
                <w:i/>
                <w:iCs/>
                <w:sz w:val="24"/>
                <w:szCs w:val="24"/>
                <w:lang w:val="ro-MD"/>
              </w:rPr>
              <w:t>Quercus lobata</w:t>
            </w:r>
            <w:r w:rsidRPr="009F62DA">
              <w:rPr>
                <w:rFonts w:ascii="Times New Roman" w:eastAsia="Times New Roman" w:hAnsi="Times New Roman" w:cs="Times New Roman"/>
                <w:sz w:val="24"/>
                <w:szCs w:val="24"/>
                <w:lang w:val="ro-MD"/>
              </w:rPr>
              <w:t xml:space="preserve"> Née, </w:t>
            </w:r>
            <w:r w:rsidRPr="009F62DA">
              <w:rPr>
                <w:rFonts w:ascii="Times New Roman" w:eastAsia="Times New Roman" w:hAnsi="Times New Roman" w:cs="Times New Roman"/>
                <w:i/>
                <w:iCs/>
                <w:sz w:val="24"/>
                <w:szCs w:val="24"/>
                <w:lang w:val="ro-MD"/>
              </w:rPr>
              <w:t>Quercus palustris</w:t>
            </w:r>
            <w:r w:rsidRPr="009F62DA">
              <w:rPr>
                <w:rFonts w:ascii="Times New Roman" w:eastAsia="Times New Roman" w:hAnsi="Times New Roman" w:cs="Times New Roman"/>
                <w:sz w:val="24"/>
                <w:szCs w:val="24"/>
                <w:lang w:val="ro-MD"/>
              </w:rPr>
              <w:t xml:space="preserve"> Marshall, </w:t>
            </w:r>
            <w:r w:rsidRPr="009F62DA">
              <w:rPr>
                <w:rFonts w:ascii="Times New Roman" w:eastAsia="Times New Roman" w:hAnsi="Times New Roman" w:cs="Times New Roman"/>
                <w:i/>
                <w:iCs/>
                <w:sz w:val="24"/>
                <w:szCs w:val="24"/>
                <w:lang w:val="ro-MD"/>
              </w:rPr>
              <w:t>Quercus robur</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Quercus suber</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Ricinus communis</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Salix alba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Salix babylonica</w:t>
            </w:r>
            <w:r w:rsidRPr="009F62DA">
              <w:rPr>
                <w:rFonts w:ascii="Times New Roman" w:eastAsia="Times New Roman" w:hAnsi="Times New Roman" w:cs="Times New Roman"/>
                <w:sz w:val="24"/>
                <w:szCs w:val="24"/>
                <w:lang w:val="ro-MD"/>
              </w:rPr>
              <w:t xml:space="preserve"> L., </w:t>
            </w:r>
            <w:r w:rsidRPr="009F62DA">
              <w:rPr>
                <w:rFonts w:ascii="Times New Roman" w:eastAsia="Times New Roman" w:hAnsi="Times New Roman" w:cs="Times New Roman"/>
                <w:i/>
                <w:iCs/>
                <w:sz w:val="24"/>
                <w:szCs w:val="24"/>
                <w:lang w:val="ro-MD"/>
              </w:rPr>
              <w:t>Salix gooddingii</w:t>
            </w:r>
            <w:r w:rsidRPr="009F62DA">
              <w:rPr>
                <w:rFonts w:ascii="Times New Roman" w:eastAsia="Times New Roman" w:hAnsi="Times New Roman" w:cs="Times New Roman"/>
                <w:sz w:val="24"/>
                <w:szCs w:val="24"/>
                <w:lang w:val="ro-MD"/>
              </w:rPr>
              <w:t xml:space="preserve"> C.R.Ball, </w:t>
            </w:r>
            <w:r w:rsidRPr="009F62DA">
              <w:rPr>
                <w:rFonts w:ascii="Times New Roman" w:eastAsia="Times New Roman" w:hAnsi="Times New Roman" w:cs="Times New Roman"/>
                <w:i/>
                <w:iCs/>
                <w:sz w:val="24"/>
                <w:szCs w:val="24"/>
                <w:lang w:val="ro-MD"/>
              </w:rPr>
              <w:t>Salix laevigata</w:t>
            </w:r>
            <w:r w:rsidRPr="009F62DA">
              <w:rPr>
                <w:rFonts w:ascii="Times New Roman" w:eastAsia="Times New Roman" w:hAnsi="Times New Roman" w:cs="Times New Roman"/>
                <w:sz w:val="24"/>
                <w:szCs w:val="24"/>
                <w:lang w:val="ro-MD"/>
              </w:rPr>
              <w:t xml:space="preserve"> Bebb, </w:t>
            </w:r>
            <w:r w:rsidRPr="009F62DA">
              <w:rPr>
                <w:rFonts w:ascii="Times New Roman" w:eastAsia="Times New Roman" w:hAnsi="Times New Roman" w:cs="Times New Roman"/>
                <w:i/>
                <w:iCs/>
                <w:sz w:val="24"/>
                <w:szCs w:val="24"/>
                <w:lang w:val="ro-MD"/>
              </w:rPr>
              <w:t>Salix mucronata</w:t>
            </w:r>
            <w:r w:rsidRPr="009F62DA">
              <w:rPr>
                <w:rFonts w:ascii="Times New Roman" w:eastAsia="Times New Roman" w:hAnsi="Times New Roman" w:cs="Times New Roman"/>
                <w:sz w:val="24"/>
                <w:szCs w:val="24"/>
                <w:lang w:val="ro-MD"/>
              </w:rPr>
              <w:t xml:space="preserve"> Thnb., </w:t>
            </w:r>
            <w:r w:rsidRPr="009F62DA">
              <w:rPr>
                <w:rFonts w:ascii="Times New Roman" w:eastAsia="Times New Roman" w:hAnsi="Times New Roman" w:cs="Times New Roman"/>
                <w:i/>
                <w:iCs/>
                <w:sz w:val="24"/>
                <w:szCs w:val="24"/>
                <w:lang w:val="ro-MD"/>
              </w:rPr>
              <w:t>Shorea robusta</w:t>
            </w:r>
            <w:r w:rsidRPr="009F62DA">
              <w:rPr>
                <w:rFonts w:ascii="Times New Roman" w:eastAsia="Times New Roman" w:hAnsi="Times New Roman" w:cs="Times New Roman"/>
                <w:sz w:val="24"/>
                <w:szCs w:val="24"/>
                <w:lang w:val="ro-MD"/>
              </w:rPr>
              <w:t xml:space="preserve"> C.F.Gaertn., </w:t>
            </w:r>
            <w:r w:rsidRPr="009F62DA">
              <w:rPr>
                <w:rFonts w:ascii="Times New Roman" w:eastAsia="Times New Roman" w:hAnsi="Times New Roman" w:cs="Times New Roman"/>
                <w:i/>
                <w:iCs/>
                <w:sz w:val="24"/>
                <w:szCs w:val="24"/>
                <w:lang w:val="ro-MD"/>
              </w:rPr>
              <w:t>Spathodea campanulata</w:t>
            </w:r>
            <w:r w:rsidRPr="009F62DA">
              <w:rPr>
                <w:rFonts w:ascii="Times New Roman" w:eastAsia="Times New Roman" w:hAnsi="Times New Roman" w:cs="Times New Roman"/>
                <w:sz w:val="24"/>
                <w:szCs w:val="24"/>
                <w:lang w:val="ro-MD"/>
              </w:rPr>
              <w:t xml:space="preserve"> P.Beauv., </w:t>
            </w:r>
            <w:r w:rsidRPr="009F62DA">
              <w:rPr>
                <w:rFonts w:ascii="Times New Roman" w:eastAsia="Times New Roman" w:hAnsi="Times New Roman" w:cs="Times New Roman"/>
                <w:i/>
                <w:iCs/>
                <w:sz w:val="24"/>
                <w:szCs w:val="24"/>
                <w:lang w:val="ro-MD"/>
              </w:rPr>
              <w:t>Spondias dulcis</w:t>
            </w:r>
            <w:r w:rsidRPr="009F62DA">
              <w:rPr>
                <w:rFonts w:ascii="Times New Roman" w:eastAsia="Times New Roman" w:hAnsi="Times New Roman" w:cs="Times New Roman"/>
                <w:sz w:val="24"/>
                <w:szCs w:val="24"/>
                <w:lang w:val="ro-MD"/>
              </w:rPr>
              <w:t xml:space="preserve"> Parkinson, </w:t>
            </w:r>
            <w:r w:rsidRPr="009F62DA">
              <w:rPr>
                <w:rFonts w:ascii="Times New Roman" w:eastAsia="Times New Roman" w:hAnsi="Times New Roman" w:cs="Times New Roman"/>
                <w:i/>
                <w:iCs/>
                <w:sz w:val="24"/>
                <w:szCs w:val="24"/>
                <w:lang w:val="ro-MD"/>
              </w:rPr>
              <w:t>Tamarix ramosissima</w:t>
            </w:r>
            <w:r w:rsidRPr="009F62DA">
              <w:rPr>
                <w:rFonts w:ascii="Times New Roman" w:eastAsia="Times New Roman" w:hAnsi="Times New Roman" w:cs="Times New Roman"/>
                <w:sz w:val="24"/>
                <w:szCs w:val="24"/>
                <w:lang w:val="ro-MD"/>
              </w:rPr>
              <w:t xml:space="preserve"> Kar. ex Boiss., </w:t>
            </w:r>
            <w:r w:rsidRPr="009F62DA">
              <w:rPr>
                <w:rFonts w:ascii="Times New Roman" w:eastAsia="Times New Roman" w:hAnsi="Times New Roman" w:cs="Times New Roman"/>
                <w:i/>
                <w:iCs/>
                <w:sz w:val="24"/>
                <w:szCs w:val="24"/>
                <w:lang w:val="ro-MD"/>
              </w:rPr>
              <w:t>Virgilia oroboides</w:t>
            </w:r>
            <w:r w:rsidRPr="009F62DA">
              <w:rPr>
                <w:rFonts w:ascii="Times New Roman" w:eastAsia="Times New Roman" w:hAnsi="Times New Roman" w:cs="Times New Roman"/>
                <w:sz w:val="24"/>
                <w:szCs w:val="24"/>
                <w:lang w:val="ro-MD"/>
              </w:rPr>
              <w:t xml:space="preserve"> subsp. </w:t>
            </w:r>
            <w:r w:rsidRPr="009F62DA">
              <w:rPr>
                <w:rFonts w:ascii="Times New Roman" w:eastAsia="Times New Roman" w:hAnsi="Times New Roman" w:cs="Times New Roman"/>
                <w:i/>
                <w:iCs/>
                <w:sz w:val="24"/>
                <w:szCs w:val="24"/>
                <w:lang w:val="ro-MD"/>
              </w:rPr>
              <w:t>ferrugine</w:t>
            </w:r>
            <w:r w:rsidRPr="009F62DA">
              <w:rPr>
                <w:rFonts w:ascii="Times New Roman" w:eastAsia="Times New Roman" w:hAnsi="Times New Roman" w:cs="Times New Roman"/>
                <w:sz w:val="24"/>
                <w:szCs w:val="24"/>
                <w:lang w:val="ro-MD"/>
              </w:rPr>
              <w:t xml:space="preserve"> B.-E.van Wyk, </w:t>
            </w:r>
            <w:r w:rsidRPr="009F62DA">
              <w:rPr>
                <w:rFonts w:ascii="Times New Roman" w:eastAsia="Times New Roman" w:hAnsi="Times New Roman" w:cs="Times New Roman"/>
                <w:i/>
                <w:iCs/>
                <w:sz w:val="24"/>
                <w:szCs w:val="24"/>
                <w:lang w:val="ro-MD"/>
              </w:rPr>
              <w:t>Wisteria floribunda</w:t>
            </w:r>
            <w:r w:rsidRPr="009F62DA">
              <w:rPr>
                <w:rFonts w:ascii="Times New Roman" w:eastAsia="Times New Roman" w:hAnsi="Times New Roman" w:cs="Times New Roman"/>
                <w:sz w:val="24"/>
                <w:szCs w:val="24"/>
                <w:lang w:val="ro-MD"/>
              </w:rPr>
              <w:t xml:space="preserve"> (Willd.) DC. și </w:t>
            </w:r>
            <w:r w:rsidRPr="009F62DA">
              <w:rPr>
                <w:rFonts w:ascii="Times New Roman" w:eastAsia="Times New Roman" w:hAnsi="Times New Roman" w:cs="Times New Roman"/>
                <w:i/>
                <w:iCs/>
                <w:sz w:val="24"/>
                <w:szCs w:val="24"/>
                <w:lang w:val="ro-MD"/>
              </w:rPr>
              <w:t>Xylosma avilae</w:t>
            </w:r>
            <w:r w:rsidRPr="009F62DA">
              <w:rPr>
                <w:rFonts w:ascii="Times New Roman" w:eastAsia="Times New Roman" w:hAnsi="Times New Roman" w:cs="Times New Roman"/>
                <w:sz w:val="24"/>
                <w:szCs w:val="24"/>
                <w:lang w:val="ro-MD"/>
              </w:rPr>
              <w:t xml:space="preserve"> Sleumer</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Lemn de foc, sub formă de trunchiuri, butuci, vreascuri, ramuri sau sub forme similare; lemn sub formă de așchii sau particule; rumeguș, deșeuri și resturi de lemn, aglomerate sau nu, sub formă de butuci, brichete, pelete sau forme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de foc, sub formă de trunchiuri, butuci, vreascuri, ramuri sau sub forme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12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Lemn sub formă de așchii sau particule: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22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Rumeguș, deșeuri și resturi de lemn, neaglomerate: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Deșeuri și resturi de lemn (cu excepția rumegușului):</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4401 40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nedecojit, curățat de ramuri sau ecarisat: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Tratat cu vopsea, baiț, creozot sau alți agenți de conservare: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12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brut, chiar cojit, curățat de ramuri sau ecarisat: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Altul decât cel tratat cu vopsea, baiț, creozot sau alți agenți de conservare: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stejar (</w:t>
            </w:r>
            <w:r w:rsidRPr="009F62DA">
              <w:rPr>
                <w:rFonts w:ascii="Times New Roman" w:eastAsia="Times New Roman" w:hAnsi="Times New Roman" w:cs="Times New Roman"/>
                <w:i/>
                <w:iCs/>
                <w:sz w:val="24"/>
                <w:szCs w:val="24"/>
                <w:lang w:val="ro-MD"/>
              </w:rPr>
              <w:t>Quercus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4403 91 00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fag (</w:t>
            </w:r>
            <w:r w:rsidRPr="009F62DA">
              <w:rPr>
                <w:rFonts w:ascii="Times New Roman" w:eastAsia="Times New Roman" w:hAnsi="Times New Roman" w:cs="Times New Roman"/>
                <w:i/>
                <w:iCs/>
                <w:sz w:val="24"/>
                <w:szCs w:val="24"/>
                <w:lang w:val="ro-MD"/>
              </w:rPr>
              <w:t>Fagus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4403 97 00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  De eucalipt (</w:t>
            </w:r>
            <w:r w:rsidRPr="009F62DA">
              <w:rPr>
                <w:rFonts w:ascii="Times New Roman" w:eastAsia="Times New Roman" w:hAnsi="Times New Roman" w:cs="Times New Roman"/>
                <w:i/>
                <w:iCs/>
                <w:sz w:val="24"/>
                <w:szCs w:val="24"/>
                <w:lang w:val="ro-MD"/>
              </w:rPr>
              <w:t>Eucalyptus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4403 98 00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4403 99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Prăjini despicate; țăruși și pari din lemn, ascuțiți, nedespicați longitudinal:</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4404 20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Traverse din lemn pentru căi ferate sau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Neimpregnate: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12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cele neimpregnate):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4406 92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stejar (Quercus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4407 91 15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4407 91 31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4407 91 39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4407 91 90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fag (</w:t>
            </w:r>
            <w:r w:rsidRPr="009F62DA">
              <w:rPr>
                <w:rFonts w:ascii="Times New Roman" w:eastAsia="Times New Roman" w:hAnsi="Times New Roman" w:cs="Times New Roman"/>
                <w:i/>
                <w:iCs/>
                <w:sz w:val="24"/>
                <w:szCs w:val="24"/>
                <w:lang w:val="ro-MD"/>
              </w:rPr>
              <w:t>Fagus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4407 92 00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arțar (</w:t>
            </w:r>
            <w:r w:rsidRPr="009F62DA">
              <w:rPr>
                <w:rFonts w:ascii="Times New Roman" w:eastAsia="Times New Roman" w:hAnsi="Times New Roman" w:cs="Times New Roman"/>
                <w:i/>
                <w:iCs/>
                <w:sz w:val="24"/>
                <w:szCs w:val="24"/>
                <w:lang w:val="ro-MD"/>
              </w:rPr>
              <w:t>Acer</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4407 93 99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De plop și plop tremurător (</w:t>
            </w:r>
            <w:r w:rsidRPr="009F62DA">
              <w:rPr>
                <w:rFonts w:ascii="Times New Roman" w:eastAsia="Times New Roman" w:hAnsi="Times New Roman" w:cs="Times New Roman"/>
                <w:i/>
                <w:iCs/>
                <w:sz w:val="24"/>
                <w:szCs w:val="24"/>
                <w:lang w:val="ro-MD"/>
              </w:rPr>
              <w:t>Populus</w:t>
            </w:r>
            <w:r w:rsidRPr="009F62DA">
              <w:rPr>
                <w:rFonts w:ascii="Times New Roman" w:eastAsia="Times New Roman" w:hAnsi="Times New Roman" w:cs="Times New Roman"/>
                <w:sz w:val="24"/>
                <w:szCs w:val="24"/>
                <w:lang w:val="ro-MD"/>
              </w:rPr>
              <w:t xml:space="preserve"> spp.):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4407 97 10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4407 97 99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Geluit; lipit prin asamblare cap la cap, chiar geluit sau șlefuit: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27</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4407 99 40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4407 99 90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Foi pentru furnir (inclusiv cele obținute prin tranșarea lemnului stratificat), foi pentru placaj sau pentru alt lemn stratificat similar și alt lemn tăiat longitudinal, tranșat sau derulat, chiar geluit, îmbinat lateral sau cap la cap, cu o grosime de maximum 6 mm:</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(cu excepția coniferelor sau a lemnului tropical)</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Geluit; șlefuite; lipit prin asamblare cap la cap, chiar geluit sau șlefuit:</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15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35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85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4408 90 95</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Lemn (inclusiv lame și frize de parchet, neasamblate), profilat (sub formă de lambă, de uluc, fălțuit, nutuit, șanfrenat, îmbinat în V, mulurat, rotunjit sau similare), în lungul unuia sau a mai multor canturi, fețe sau capete, chiar geluit, șlefuit sau lipit prin îmbinare cap la cap:</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Altele decât coniferele: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de bambus sau de lemn tropical):</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  Altele (decât baghete și forme de lemn pentru rame de tablouri, fotografii, oglinzi sau obiecte similare):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91</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4409 29 99</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Butoaie, cuve, putini și alte produse de dogărie și părțile lor, din lemn, inclusiv doagele:</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4416 00 00</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Construcții prefabricate din lemn:</w:t>
            </w:r>
          </w:p>
          <w:p w:rsidR="00777F1D" w:rsidRPr="009F62DA" w:rsidRDefault="00777F1D" w:rsidP="00644F88">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ex 9406 10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644F88"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Toate țările, cu excepția țărilor membre ale Uniunii Europene.</w:t>
            </w:r>
          </w:p>
        </w:tc>
      </w:tr>
      <w:tr w:rsidR="009F62DA" w:rsidRPr="009F62DA" w:rsidTr="00E0312C">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13.  Plantele de </w:t>
            </w:r>
            <w:r w:rsidRPr="009F62DA">
              <w:rPr>
                <w:rFonts w:ascii="Times New Roman" w:eastAsia="Times New Roman" w:hAnsi="Times New Roman" w:cs="Times New Roman"/>
                <w:i/>
                <w:iCs/>
                <w:sz w:val="24"/>
                <w:szCs w:val="24"/>
                <w:lang w:val="ro-MD"/>
              </w:rPr>
              <w:t>Asparagus officinalis</w:t>
            </w:r>
            <w:r w:rsidRPr="009F62DA">
              <w:rPr>
                <w:rFonts w:ascii="Times New Roman" w:eastAsia="Times New Roman" w:hAnsi="Times New Roman" w:cs="Times New Roman"/>
                <w:sz w:val="24"/>
                <w:szCs w:val="24"/>
                <w:lang w:val="ro-MD"/>
              </w:rPr>
              <w:t xml:space="preserve"> L., altele decât tulpinile acoperite de sol pe parcursul întregii durate de viață, polenul viu, culturile de țesuturi de plante și semințele</w:t>
            </w:r>
          </w:p>
        </w:tc>
        <w:tc>
          <w:tcPr>
            <w:tcW w:w="348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legume, în stare proaspătă sau refrigerată:</w:t>
            </w:r>
          </w:p>
          <w:p w:rsidR="00777F1D" w:rsidRPr="009F62DA" w:rsidRDefault="00777F1D" w:rsidP="00E0312C">
            <w:pPr>
              <w:spacing w:after="0" w:line="240" w:lineRule="auto"/>
              <w:ind w:left="134" w:right="142" w:hanging="240"/>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 </w:t>
            </w:r>
            <w:r w:rsidRPr="009F62DA">
              <w:rPr>
                <w:rFonts w:ascii="Times New Roman" w:eastAsia="Times New Roman" w:hAnsi="Times New Roman" w:cs="Times New Roman"/>
                <w:i/>
                <w:iCs/>
                <w:sz w:val="24"/>
                <w:szCs w:val="24"/>
                <w:lang w:val="ro-MD"/>
              </w:rPr>
              <w:t>Asparagus</w:t>
            </w:r>
          </w:p>
          <w:p w:rsidR="00777F1D" w:rsidRPr="009F62DA" w:rsidRDefault="00777F1D"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20 00</w:t>
            </w:r>
          </w:p>
        </w:tc>
        <w:tc>
          <w:tcPr>
            <w:tcW w:w="52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644F88" w:rsidP="00E0312C">
            <w:pPr>
              <w:spacing w:after="0" w:line="240" w:lineRule="auto"/>
              <w:ind w:left="134" w:right="142"/>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Toate țările, cu excepția țărilor membre ale Uniunii Europene și </w:t>
            </w:r>
            <w:r w:rsidR="00777F1D" w:rsidRPr="009F62DA">
              <w:rPr>
                <w:rFonts w:ascii="Times New Roman" w:eastAsia="Times New Roman" w:hAnsi="Times New Roman" w:cs="Times New Roman"/>
                <w:sz w:val="24"/>
                <w:szCs w:val="24"/>
                <w:lang w:val="ro-MD"/>
              </w:rPr>
              <w:t>Elveției</w:t>
            </w:r>
          </w:p>
        </w:tc>
      </w:tr>
      <w:tr w:rsidR="00777F1D" w:rsidRPr="009F62DA" w:rsidTr="00E0312C">
        <w:trPr>
          <w:jc w:val="center"/>
        </w:trPr>
        <w:tc>
          <w:tcPr>
            <w:tcW w:w="1109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7F1D" w:rsidRPr="009F62DA" w:rsidRDefault="0038787E" w:rsidP="00E0312C">
            <w:pPr>
              <w:spacing w:after="0" w:line="240" w:lineRule="auto"/>
              <w:contextualSpacing/>
              <w:rPr>
                <w:rFonts w:ascii="Times New Roman" w:eastAsia="Times New Roman" w:hAnsi="Times New Roman" w:cs="Times New Roman"/>
                <w:i/>
                <w:sz w:val="24"/>
                <w:szCs w:val="24"/>
                <w:lang w:val="ro-MD"/>
              </w:rPr>
            </w:pPr>
            <w:r w:rsidRPr="009F62DA">
              <w:rPr>
                <w:rFonts w:ascii="Times New Roman" w:eastAsia="Times New Roman" w:hAnsi="Times New Roman" w:cs="Times New Roman"/>
                <w:i/>
                <w:sz w:val="24"/>
                <w:szCs w:val="24"/>
                <w:lang w:val="ro-MD"/>
              </w:rPr>
              <w:t xml:space="preserve">* </w:t>
            </w:r>
            <w:r w:rsidR="00777F1D" w:rsidRPr="009F62DA">
              <w:rPr>
                <w:rFonts w:ascii="Times New Roman" w:eastAsia="Times New Roman" w:hAnsi="Times New Roman" w:cs="Times New Roman"/>
                <w:i/>
                <w:sz w:val="24"/>
                <w:szCs w:val="24"/>
                <w:lang w:val="ro-MD"/>
              </w:rPr>
              <w:t>Se aplică co</w:t>
            </w:r>
            <w:r w:rsidRPr="009F62DA">
              <w:rPr>
                <w:rFonts w:ascii="Times New Roman" w:eastAsia="Times New Roman" w:hAnsi="Times New Roman" w:cs="Times New Roman"/>
                <w:i/>
                <w:sz w:val="24"/>
                <w:szCs w:val="24"/>
                <w:lang w:val="ro-MD"/>
              </w:rPr>
              <w:t>dul NC al unei plante asociate.</w:t>
            </w:r>
          </w:p>
        </w:tc>
      </w:tr>
    </w:tbl>
    <w:p w:rsidR="00777F1D" w:rsidRPr="009F62DA" w:rsidRDefault="00777F1D" w:rsidP="00777F1D">
      <w:pPr>
        <w:shd w:val="clear" w:color="auto" w:fill="FFFFFF"/>
        <w:spacing w:before="120" w:after="120" w:line="240" w:lineRule="auto"/>
        <w:jc w:val="center"/>
        <w:rPr>
          <w:rFonts w:ascii="Times New Roman" w:eastAsia="Times New Roman" w:hAnsi="Times New Roman" w:cs="Times New Roman"/>
          <w:i/>
          <w:iCs/>
          <w:sz w:val="24"/>
          <w:szCs w:val="24"/>
          <w:lang w:val="ro-MD"/>
        </w:rPr>
      </w:pPr>
    </w:p>
    <w:p w:rsidR="0038787E" w:rsidRPr="009F62DA" w:rsidRDefault="0038787E">
      <w:pPr>
        <w:rPr>
          <w:rFonts w:ascii="Times New Roman" w:eastAsia="Times New Roman" w:hAnsi="Times New Roman" w:cs="Times New Roman"/>
          <w:b/>
          <w:i/>
          <w:iCs/>
          <w:sz w:val="24"/>
          <w:szCs w:val="24"/>
          <w:lang w:val="ro-MD"/>
        </w:rPr>
      </w:pPr>
      <w:r w:rsidRPr="009F62DA">
        <w:rPr>
          <w:rFonts w:ascii="Times New Roman" w:eastAsia="Times New Roman" w:hAnsi="Times New Roman" w:cs="Times New Roman"/>
          <w:b/>
          <w:i/>
          <w:iCs/>
          <w:sz w:val="24"/>
          <w:szCs w:val="24"/>
          <w:lang w:val="ro-MD"/>
        </w:rPr>
        <w:br w:type="page"/>
      </w:r>
    </w:p>
    <w:p w:rsidR="00EB07CB" w:rsidRPr="009F62DA" w:rsidRDefault="00C34E1F" w:rsidP="00EB07CB">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9F62DA">
        <w:rPr>
          <w:rFonts w:ascii="Times New Roman" w:eastAsia="Times New Roman" w:hAnsi="Times New Roman" w:cs="Times New Roman"/>
          <w:b/>
          <w:i/>
          <w:iCs/>
          <w:sz w:val="24"/>
          <w:szCs w:val="24"/>
          <w:lang w:val="ro-MD"/>
        </w:rPr>
        <w:lastRenderedPageBreak/>
        <w:t>Secțiunea a 2-a</w:t>
      </w:r>
    </w:p>
    <w:p w:rsidR="00EB07CB" w:rsidRPr="009F62DA" w:rsidRDefault="00EB07CB" w:rsidP="00EB07CB">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9F62DA">
        <w:rPr>
          <w:rFonts w:ascii="Times New Roman" w:eastAsia="Times New Roman" w:hAnsi="Times New Roman" w:cs="Times New Roman"/>
          <w:b/>
          <w:bCs/>
          <w:i/>
          <w:iCs/>
          <w:sz w:val="24"/>
          <w:szCs w:val="24"/>
          <w:lang w:val="ro-MD"/>
        </w:rPr>
        <w:t>Lista plantelor, precum și țările de origine sau de expediere corespunzătoare</w:t>
      </w:r>
      <w:r w:rsidR="00C34E1F" w:rsidRPr="009F62DA">
        <w:rPr>
          <w:rFonts w:ascii="Times New Roman" w:eastAsia="Times New Roman" w:hAnsi="Times New Roman" w:cs="Times New Roman"/>
          <w:b/>
          <w:bCs/>
          <w:i/>
          <w:iCs/>
          <w:sz w:val="24"/>
          <w:szCs w:val="24"/>
          <w:lang w:val="ro-MD"/>
        </w:rPr>
        <w:t xml:space="preserve"> acestora</w:t>
      </w:r>
      <w:r w:rsidRPr="009F62DA">
        <w:rPr>
          <w:rFonts w:ascii="Times New Roman" w:eastAsia="Times New Roman" w:hAnsi="Times New Roman" w:cs="Times New Roman"/>
          <w:b/>
          <w:bCs/>
          <w:i/>
          <w:iCs/>
          <w:sz w:val="24"/>
          <w:szCs w:val="24"/>
          <w:lang w:val="ro-MD"/>
        </w:rPr>
        <w:t xml:space="preserve">, pentru a căror introducere pe teritoriul </w:t>
      </w:r>
      <w:r w:rsidR="00C34E1F" w:rsidRPr="009F62DA">
        <w:rPr>
          <w:rFonts w:ascii="Times New Roman" w:eastAsia="Times New Roman" w:hAnsi="Times New Roman" w:cs="Times New Roman"/>
          <w:b/>
          <w:bCs/>
          <w:i/>
          <w:iCs/>
          <w:sz w:val="24"/>
          <w:szCs w:val="24"/>
          <w:lang w:val="ro-MD"/>
        </w:rPr>
        <w:t>Republicii Moldova</w:t>
      </w:r>
      <w:r w:rsidRPr="009F62DA">
        <w:rPr>
          <w:rFonts w:ascii="Times New Roman" w:eastAsia="Times New Roman" w:hAnsi="Times New Roman" w:cs="Times New Roman"/>
          <w:b/>
          <w:bCs/>
          <w:i/>
          <w:iCs/>
          <w:sz w:val="24"/>
          <w:szCs w:val="24"/>
          <w:lang w:val="ro-MD"/>
        </w:rPr>
        <w:t xml:space="preserve"> sunt necesare certificate fitosanitare</w:t>
      </w:r>
    </w:p>
    <w:p w:rsidR="00EB07CB" w:rsidRPr="009F62DA" w:rsidRDefault="00EB07CB" w:rsidP="00EB07CB">
      <w:pPr>
        <w:shd w:val="clear" w:color="auto" w:fill="FFFFFF"/>
        <w:spacing w:after="150" w:line="240" w:lineRule="auto"/>
        <w:jc w:val="center"/>
        <w:rPr>
          <w:rFonts w:ascii="Times New Roman" w:eastAsia="Times New Roman" w:hAnsi="Times New Roman" w:cs="Times New Roman"/>
          <w:sz w:val="24"/>
          <w:szCs w:val="24"/>
          <w:lang w:val="ro-MD"/>
        </w:rPr>
      </w:pPr>
    </w:p>
    <w:tbl>
      <w:tblPr>
        <w:tblW w:w="11190"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827"/>
        <w:gridCol w:w="5528"/>
        <w:gridCol w:w="2835"/>
      </w:tblGrid>
      <w:tr w:rsidR="009F62DA" w:rsidRPr="009F62DA" w:rsidTr="00644F88">
        <w:trPr>
          <w:trHeight w:val="756"/>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B07CB" w:rsidRPr="009F62DA" w:rsidRDefault="00EB07CB" w:rsidP="00E0312C">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Plante</w:t>
            </w:r>
          </w:p>
        </w:tc>
        <w:tc>
          <w:tcPr>
            <w:tcW w:w="552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B07CB" w:rsidRPr="009F62DA" w:rsidRDefault="00EB07CB" w:rsidP="00E0312C">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Codul NC și descrierea corespunzătoare în conformitate </w:t>
            </w:r>
            <w:r w:rsidR="00C34E1F" w:rsidRPr="009F62DA">
              <w:rPr>
                <w:rFonts w:ascii="Times New Roman" w:eastAsia="Times New Roman" w:hAnsi="Times New Roman" w:cs="Times New Roman"/>
                <w:b/>
                <w:bCs/>
                <w:sz w:val="24"/>
                <w:szCs w:val="24"/>
                <w:lang w:val="ro-MD"/>
              </w:rPr>
              <w:t>Legea nr. 172/2014</w:t>
            </w:r>
          </w:p>
        </w:tc>
        <w:tc>
          <w:tcPr>
            <w:tcW w:w="28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B07CB" w:rsidRPr="009F62DA" w:rsidRDefault="00EB07CB" w:rsidP="00E0312C">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Țara de origine sau de expediere</w:t>
            </w:r>
          </w:p>
        </w:tc>
      </w:tr>
      <w:tr w:rsidR="00EB07CB" w:rsidRPr="009F62DA" w:rsidTr="00E0312C">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B07CB" w:rsidRPr="009F62DA" w:rsidRDefault="00EB07CB" w:rsidP="00C34E1F">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Toate plantele, în sensul articolului 2 </w:t>
            </w:r>
            <w:r w:rsidR="00C34E1F" w:rsidRPr="009F62DA">
              <w:rPr>
                <w:rFonts w:ascii="Times New Roman" w:eastAsia="Times New Roman" w:hAnsi="Times New Roman" w:cs="Times New Roman"/>
                <w:sz w:val="24"/>
                <w:szCs w:val="24"/>
                <w:lang w:val="ro-MD"/>
              </w:rPr>
              <w:t>din Legea nr. 422/2023</w:t>
            </w:r>
            <w:r w:rsidRPr="009F62DA">
              <w:rPr>
                <w:rFonts w:ascii="Times New Roman" w:eastAsia="Times New Roman" w:hAnsi="Times New Roman" w:cs="Times New Roman"/>
                <w:sz w:val="24"/>
                <w:szCs w:val="24"/>
                <w:lang w:val="ro-MD"/>
              </w:rPr>
              <w:t xml:space="preserve">, altele decât cele specificate în </w:t>
            </w:r>
            <w:r w:rsidR="00C34E1F" w:rsidRPr="009F62DA">
              <w:rPr>
                <w:rFonts w:ascii="Times New Roman" w:eastAsia="Times New Roman" w:hAnsi="Times New Roman" w:cs="Times New Roman"/>
                <w:sz w:val="24"/>
                <w:szCs w:val="24"/>
                <w:lang w:val="ro-MD"/>
              </w:rPr>
              <w:t>Secțiunea a 2-a și Secțiunea a 3-a</w:t>
            </w:r>
          </w:p>
        </w:tc>
        <w:tc>
          <w:tcPr>
            <w:tcW w:w="552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Bulbi, tuberculi, cepe, rădăcini tuberculate, grife și rizomi, în repaus vegetativ, plante și rădăcini de cicoare, altele decât cele destinate plantării: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0601 10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0601 20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Flori și boboci de flori, tăiate, pentru buchete sau ornamente, proaspete:</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0603 11 00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0603 15 00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0603 19 10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0603 19 20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0603 19 70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ramuri și alte părți de plante, fără flori și fără boboci de flori, ierburi, mușchi, nu licheni, pentru buchete și ornamente, proaspete:</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0604 20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Ceapă, ceapă eșalotă, usturoi, praz și alte legume aliacee, în stare proaspătă sau refrigerată, altele decât cele destinate plantării: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0703 10 19</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0703 10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0703 20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0703 90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Varză, conopidă, varză creață, gulii și produse comestibile similare din genul </w:t>
            </w:r>
            <w:r w:rsidRPr="009F62DA">
              <w:rPr>
                <w:rFonts w:ascii="Times New Roman" w:eastAsia="Times New Roman" w:hAnsi="Times New Roman" w:cs="Times New Roman"/>
                <w:i/>
                <w:iCs/>
                <w:sz w:val="24"/>
                <w:szCs w:val="24"/>
                <w:lang w:val="ro-MD"/>
              </w:rPr>
              <w:t>Brassica</w:t>
            </w:r>
            <w:r w:rsidRPr="009F62DA">
              <w:rPr>
                <w:rFonts w:ascii="Times New Roman" w:eastAsia="Times New Roman" w:hAnsi="Times New Roman" w:cs="Times New Roman"/>
                <w:sz w:val="24"/>
                <w:szCs w:val="24"/>
                <w:lang w:val="ro-MD"/>
              </w:rPr>
              <w:t>, în stare proaspătă sau refrigerată, altele decât cele plantate într-un substrat de cultură: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0704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0704 20 00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0704 90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0704 90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Salată verde (</w:t>
            </w:r>
            <w:r w:rsidRPr="009F62DA">
              <w:rPr>
                <w:rFonts w:ascii="Times New Roman" w:eastAsia="Times New Roman" w:hAnsi="Times New Roman" w:cs="Times New Roman"/>
                <w:i/>
                <w:iCs/>
                <w:sz w:val="24"/>
                <w:szCs w:val="24"/>
                <w:lang w:val="ro-MD"/>
              </w:rPr>
              <w:t>Lactuca sativa</w:t>
            </w:r>
            <w:r w:rsidRPr="009F62DA">
              <w:rPr>
                <w:rFonts w:ascii="Times New Roman" w:eastAsia="Times New Roman" w:hAnsi="Times New Roman" w:cs="Times New Roman"/>
                <w:sz w:val="24"/>
                <w:szCs w:val="24"/>
                <w:lang w:val="ro-MD"/>
              </w:rPr>
              <w:t>) și cicoare (</w:t>
            </w:r>
            <w:r w:rsidRPr="009F62DA">
              <w:rPr>
                <w:rFonts w:ascii="Times New Roman" w:eastAsia="Times New Roman" w:hAnsi="Times New Roman" w:cs="Times New Roman"/>
                <w:i/>
                <w:iCs/>
                <w:sz w:val="24"/>
                <w:szCs w:val="24"/>
                <w:lang w:val="ro-MD"/>
              </w:rPr>
              <w:t>Cichorium</w:t>
            </w:r>
            <w:r w:rsidRPr="009F62DA">
              <w:rPr>
                <w:rFonts w:ascii="Times New Roman" w:eastAsia="Times New Roman" w:hAnsi="Times New Roman" w:cs="Times New Roman"/>
                <w:sz w:val="24"/>
                <w:szCs w:val="24"/>
                <w:lang w:val="ro-MD"/>
              </w:rPr>
              <w:t xml:space="preserve"> spp.), în stare proaspătă sau refrigerată, altele decât cele plantate într-un substrat de cultură: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0705 11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0705 19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0705 21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0705 29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Castraveți și cornișon, în stare proaspătă sau refrigerată: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0707 00 05</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0707 00 90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Legume păstăi, curățate sau nu de păstăi, în stare proaspătă sau refrigerată: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0708 10 00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0708 20 00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0708 90 00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Sparanghel, țelină, alta decât țelina de rădăcină, spanac, ghizdei (spanac de Noua Zeelandă) și lobodă, anghinare, măsline, dovleci, dovleci turcești și tărtăcuțe (</w:t>
            </w:r>
            <w:r w:rsidRPr="009F62DA">
              <w:rPr>
                <w:rFonts w:ascii="Times New Roman" w:eastAsia="Times New Roman" w:hAnsi="Times New Roman" w:cs="Times New Roman"/>
                <w:i/>
                <w:iCs/>
                <w:sz w:val="24"/>
                <w:szCs w:val="24"/>
                <w:lang w:val="ro-MD"/>
              </w:rPr>
              <w:t>Cucurbita</w:t>
            </w:r>
            <w:r w:rsidRPr="009F62DA">
              <w:rPr>
                <w:rFonts w:ascii="Times New Roman" w:eastAsia="Times New Roman" w:hAnsi="Times New Roman" w:cs="Times New Roman"/>
                <w:sz w:val="24"/>
                <w:szCs w:val="24"/>
                <w:lang w:val="ro-MD"/>
              </w:rPr>
              <w:t xml:space="preserve"> spp.), salată, [alta decât salata verde (</w:t>
            </w:r>
            <w:r w:rsidRPr="009F62DA">
              <w:rPr>
                <w:rFonts w:ascii="Times New Roman" w:eastAsia="Times New Roman" w:hAnsi="Times New Roman" w:cs="Times New Roman"/>
                <w:i/>
                <w:iCs/>
                <w:sz w:val="24"/>
                <w:szCs w:val="24"/>
                <w:lang w:val="ro-MD"/>
              </w:rPr>
              <w:t>Lactuca sativa</w:t>
            </w:r>
            <w:r w:rsidRPr="009F62DA">
              <w:rPr>
                <w:rFonts w:ascii="Times New Roman" w:eastAsia="Times New Roman" w:hAnsi="Times New Roman" w:cs="Times New Roman"/>
                <w:sz w:val="24"/>
                <w:szCs w:val="24"/>
                <w:lang w:val="ro-MD"/>
              </w:rPr>
              <w:t>) și cicoarea (</w:t>
            </w:r>
            <w:r w:rsidRPr="009F62DA">
              <w:rPr>
                <w:rFonts w:ascii="Times New Roman" w:eastAsia="Times New Roman" w:hAnsi="Times New Roman" w:cs="Times New Roman"/>
                <w:i/>
                <w:iCs/>
                <w:sz w:val="24"/>
                <w:szCs w:val="24"/>
                <w:lang w:val="ro-MD"/>
              </w:rPr>
              <w:t>Cichorium</w:t>
            </w:r>
            <w:r w:rsidRPr="009F62DA">
              <w:rPr>
                <w:rFonts w:ascii="Times New Roman" w:eastAsia="Times New Roman" w:hAnsi="Times New Roman" w:cs="Times New Roman"/>
                <w:sz w:val="24"/>
                <w:szCs w:val="24"/>
                <w:lang w:val="ro-MD"/>
              </w:rPr>
              <w:t xml:space="preserve"> spp.], cardon (anghinare americană) și frunze comestibile ale acesteia, capere, fenicul și alte legume, proaspete sau refrigerate, altele decât cele plantate într-un substrat de cultură: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0709 20 00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40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70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0709 91 00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0709 92 10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0709 92 90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0709 93 10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0709 93 90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20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0709 99 40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50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0709 99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Legume păstăi uscate, curățate de păstăi, altele decât cele decorticate sau sfărâmate, destinate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20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31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32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34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35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39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40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60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0713 90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Nuci de Brazilia și nuci de caju, întregi, proaspete în coajă verde, destinate și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0801 21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0801 31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fructe cu coajă lemnoasă, întregi, proaspete în coajă verde, destinate și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11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11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21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0802 31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41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51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61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70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80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90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90 50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0802 90 85</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Smochine, în stare proaspătă sau refrigerată: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0804 20 10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Pepeni, în stare proaspătă sau refrigerată: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0807 11 00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0807 19 00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fructe, în stare proaspătă sau refrigerată: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0810 20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0810 90 20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0810 90 75</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Bace de cafea (altele decât boabele de cafea), în stare proaspătă, întregi, în coajă, neprăjite:</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0901 11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de ceai, în stare proaspătă, întregi, nefermentate și nearomatizate:</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0902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0902 20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Cimbru și semințe de schinduf, destinate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99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99 31</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99 33</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Frunze de dafin, în stare proaspătă: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0910 99 50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grâu comun și de meslin:</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1001 11 00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1001 91 10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1001 91 20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1001 91 90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de secară: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1002 10 00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Orz, semințe destinate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1003 10 00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Ovăz, semințe destinate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1004 10 00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Sorg boabe, semințe destinate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1007 10 10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1007 10 90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Hrișcă, mei, semințe de iarba-cănărașului, alte cereale, semințe destinate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1008 21 00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1008 30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40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50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ex 1008 60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1008 90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Arahide, proaspete, neprăjite și nici altfel preparate termic, întregi, altele decât cele decorticate sau sfărâmate, semințe destinate sau nu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1202 30 00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1202 41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Alte semințe oleaginoase destinate însămânțării și fructe oleaginoase, proaspete, altele decât cele sfărâmate:</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1207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1207 21 00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1207 30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1207 40 10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1207 60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1207 70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1207 91 10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1207 99 20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Semințe și fructe, destinate însămânțării:</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1209 22 10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1209 22 80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1209 23 11</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1209 23 15</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1209 23 80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1209 24 00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1209 25 10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1209 25 90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1209 29 45</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1209 29 50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1209 29 60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1209 29 80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1209 30 00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1209 91 30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1209 91 80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1209 99 10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1209 99 91</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1209 99 99</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Conuri de hamei, proaspete:</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1210 10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Plante, altele decât cele destinate plantării, și părți de plante (inclusiv semințe destinate însămânțării și fructe), în stare proaspătă sau refrigerată, altele decât cele tăiate, sfărâmate sau sub formă de pulbere:</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1211 30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1211 40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lastRenderedPageBreak/>
              <w:t>ex 1211 50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1211 90 30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1211 90 86</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Roșcove destinate însămânțării și trestie de zahăr, în stare proaspătă sau refrigerată, altele decât cele pulverizate; sâmburi și miez de sâmburi de fructe destinate însămânțării și alte produse vegetale proaspete nespecificate și necuprinse în altă parte:</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1212 92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1212 93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1212 94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1212 99 41</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1212 99 95</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Materii vegetale de tipul celor folosite în principal în industria împletiturilor, în stare proaspătă:</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1401 90 00</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Produse vegetale nedenumite și necuprinse în altă parte, proaspete:</w:t>
            </w:r>
          </w:p>
          <w:p w:rsidR="00EB07CB" w:rsidRPr="009F62DA" w:rsidRDefault="00EB07CB"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ex 1404 90 00</w:t>
            </w:r>
          </w:p>
        </w:tc>
        <w:tc>
          <w:tcPr>
            <w:tcW w:w="28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B07CB" w:rsidRPr="009F62DA" w:rsidRDefault="00C34E1F" w:rsidP="00E0312C">
            <w:pPr>
              <w:spacing w:after="0" w:line="240" w:lineRule="auto"/>
              <w:ind w:left="134" w:right="141"/>
              <w:contextualSpacing/>
              <w:jc w:val="both"/>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lastRenderedPageBreak/>
              <w:t xml:space="preserve">Toate țările, cu excepția țărilor membre ale Uniunii Europene și </w:t>
            </w:r>
            <w:r w:rsidR="00EB07CB" w:rsidRPr="009F62DA">
              <w:rPr>
                <w:rFonts w:ascii="Times New Roman" w:eastAsia="Times New Roman" w:hAnsi="Times New Roman" w:cs="Times New Roman"/>
                <w:sz w:val="24"/>
                <w:szCs w:val="24"/>
                <w:lang w:val="ro-MD"/>
              </w:rPr>
              <w:t>Elveția</w:t>
            </w:r>
          </w:p>
        </w:tc>
      </w:tr>
    </w:tbl>
    <w:p w:rsidR="00EB07CB" w:rsidRPr="009F62DA" w:rsidRDefault="00EB07CB" w:rsidP="00EB07CB">
      <w:pPr>
        <w:shd w:val="clear" w:color="auto" w:fill="FFFFFF"/>
        <w:spacing w:before="120" w:after="120" w:line="240" w:lineRule="auto"/>
        <w:jc w:val="center"/>
        <w:rPr>
          <w:rFonts w:ascii="Times New Roman" w:eastAsia="Times New Roman" w:hAnsi="Times New Roman" w:cs="Times New Roman"/>
          <w:i/>
          <w:iCs/>
          <w:sz w:val="24"/>
          <w:szCs w:val="24"/>
          <w:lang w:val="ro-MD"/>
        </w:rPr>
      </w:pPr>
    </w:p>
    <w:p w:rsidR="00EB07CB" w:rsidRPr="009F62DA" w:rsidRDefault="00EB07CB" w:rsidP="00EB07CB">
      <w:pPr>
        <w:rPr>
          <w:rFonts w:ascii="Times New Roman" w:eastAsia="Times New Roman" w:hAnsi="Times New Roman" w:cs="Times New Roman"/>
          <w:i/>
          <w:iCs/>
          <w:sz w:val="24"/>
          <w:szCs w:val="24"/>
          <w:lang w:val="ro-MD"/>
        </w:rPr>
      </w:pPr>
      <w:r w:rsidRPr="009F62DA">
        <w:rPr>
          <w:rFonts w:ascii="Times New Roman" w:eastAsia="Times New Roman" w:hAnsi="Times New Roman" w:cs="Times New Roman"/>
          <w:i/>
          <w:iCs/>
          <w:sz w:val="24"/>
          <w:szCs w:val="24"/>
          <w:lang w:val="ro-MD"/>
        </w:rPr>
        <w:br w:type="page"/>
      </w:r>
    </w:p>
    <w:p w:rsidR="00EB07CB" w:rsidRPr="009F62DA" w:rsidRDefault="00C34E1F" w:rsidP="00EB07CB">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9F62DA">
        <w:rPr>
          <w:rFonts w:ascii="Times New Roman" w:eastAsia="Times New Roman" w:hAnsi="Times New Roman" w:cs="Times New Roman"/>
          <w:b/>
          <w:i/>
          <w:iCs/>
          <w:sz w:val="24"/>
          <w:szCs w:val="24"/>
          <w:lang w:val="ro-MD"/>
        </w:rPr>
        <w:lastRenderedPageBreak/>
        <w:t>Secțiunea a 3-a</w:t>
      </w:r>
    </w:p>
    <w:p w:rsidR="00EB07CB" w:rsidRPr="009F62DA" w:rsidRDefault="00EB07CB" w:rsidP="00EB07CB">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9F62DA">
        <w:rPr>
          <w:rFonts w:ascii="Times New Roman" w:eastAsia="Times New Roman" w:hAnsi="Times New Roman" w:cs="Times New Roman"/>
          <w:b/>
          <w:bCs/>
          <w:i/>
          <w:iCs/>
          <w:sz w:val="24"/>
          <w:szCs w:val="24"/>
          <w:lang w:val="ro-MD"/>
        </w:rPr>
        <w:t>Lista plantelor și a țărilor de origine sau de expediere corespunzătoare, pentru a căror introducere pe teritoriul Republicii Moldova nu este necesar un certificat fitosanitar</w:t>
      </w:r>
    </w:p>
    <w:p w:rsidR="00EB07CB" w:rsidRPr="009F62DA" w:rsidRDefault="00EB07CB" w:rsidP="00EB07CB">
      <w:pPr>
        <w:shd w:val="clear" w:color="auto" w:fill="FFFFFF"/>
        <w:spacing w:after="150" w:line="240" w:lineRule="auto"/>
        <w:jc w:val="center"/>
        <w:rPr>
          <w:rFonts w:ascii="Times New Roman" w:eastAsia="Times New Roman" w:hAnsi="Times New Roman" w:cs="Times New Roman"/>
          <w:sz w:val="24"/>
          <w:szCs w:val="24"/>
          <w:lang w:val="ro-MD"/>
        </w:rPr>
      </w:pPr>
    </w:p>
    <w:tbl>
      <w:tblPr>
        <w:tblW w:w="10800"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514"/>
        <w:gridCol w:w="4831"/>
        <w:gridCol w:w="3455"/>
      </w:tblGrid>
      <w:tr w:rsidR="009F62DA" w:rsidRPr="009F62DA" w:rsidTr="00644F88">
        <w:trPr>
          <w:trHeight w:val="756"/>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B07CB" w:rsidRPr="009F62DA" w:rsidRDefault="00EB07CB" w:rsidP="00E0312C">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Plante</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B07CB" w:rsidRPr="009F62DA" w:rsidRDefault="00EB07CB" w:rsidP="00E0312C">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 xml:space="preserve">Codurile NC și descrierea corespunzătoare în conformitate </w:t>
            </w:r>
            <w:r w:rsidR="00C34E1F" w:rsidRPr="009F62DA">
              <w:rPr>
                <w:rFonts w:ascii="Times New Roman" w:eastAsia="Times New Roman" w:hAnsi="Times New Roman" w:cs="Times New Roman"/>
                <w:b/>
                <w:bCs/>
                <w:sz w:val="24"/>
                <w:szCs w:val="24"/>
                <w:lang w:val="ro-MD"/>
              </w:rPr>
              <w:t>Legea nr. 172/2014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B07CB" w:rsidRPr="009F62DA" w:rsidRDefault="00EB07CB" w:rsidP="00E0312C">
            <w:pPr>
              <w:spacing w:after="0" w:line="240" w:lineRule="auto"/>
              <w:contextualSpacing/>
              <w:jc w:val="center"/>
              <w:rPr>
                <w:rFonts w:ascii="Times New Roman" w:eastAsia="Times New Roman" w:hAnsi="Times New Roman" w:cs="Times New Roman"/>
                <w:b/>
                <w:bCs/>
                <w:sz w:val="24"/>
                <w:szCs w:val="24"/>
                <w:lang w:val="ro-MD"/>
              </w:rPr>
            </w:pPr>
            <w:r w:rsidRPr="009F62DA">
              <w:rPr>
                <w:rFonts w:ascii="Times New Roman" w:eastAsia="Times New Roman" w:hAnsi="Times New Roman" w:cs="Times New Roman"/>
                <w:b/>
                <w:bCs/>
                <w:sz w:val="24"/>
                <w:szCs w:val="24"/>
                <w:lang w:val="ro-MD"/>
              </w:rPr>
              <w:t>Țara de origine sau de expediere</w:t>
            </w:r>
          </w:p>
        </w:tc>
      </w:tr>
      <w:tr w:rsidR="009F62DA" w:rsidRPr="009F62DA" w:rsidTr="00C34E1F">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Fructe de </w:t>
            </w:r>
            <w:r w:rsidRPr="009F62DA">
              <w:rPr>
                <w:rFonts w:ascii="Times New Roman" w:eastAsia="Times New Roman" w:hAnsi="Times New Roman" w:cs="Times New Roman"/>
                <w:i/>
                <w:iCs/>
                <w:sz w:val="24"/>
                <w:szCs w:val="24"/>
                <w:lang w:val="ro-MD"/>
              </w:rPr>
              <w:t>Ananas comosus</w:t>
            </w:r>
            <w:r w:rsidRPr="009F62DA">
              <w:rPr>
                <w:rFonts w:ascii="Times New Roman" w:eastAsia="Times New Roman" w:hAnsi="Times New Roman" w:cs="Times New Roman"/>
                <w:sz w:val="24"/>
                <w:szCs w:val="24"/>
                <w:lang w:val="ro-MD"/>
              </w:rPr>
              <w:t xml:space="preserve"> (L.) Merrill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Ananas, proaspăt sau uscat:</w:t>
            </w:r>
          </w:p>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0804 30 00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contextualSpacing/>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C34E1F">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Fructe de </w:t>
            </w:r>
            <w:r w:rsidRPr="009F62DA">
              <w:rPr>
                <w:rFonts w:ascii="Times New Roman" w:eastAsia="Times New Roman" w:hAnsi="Times New Roman" w:cs="Times New Roman"/>
                <w:i/>
                <w:iCs/>
                <w:sz w:val="24"/>
                <w:szCs w:val="24"/>
                <w:lang w:val="ro-MD"/>
              </w:rPr>
              <w:t>Cocos nucifera</w:t>
            </w:r>
            <w:r w:rsidRPr="009F62DA">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Nuci de cocos, proaspete sau uscate, chiar decojite sau fără pieliță:</w:t>
            </w:r>
          </w:p>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0801 12 00</w:t>
            </w:r>
          </w:p>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0801 19 00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C34E1F">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Fructe de </w:t>
            </w:r>
            <w:r w:rsidRPr="009F62DA">
              <w:rPr>
                <w:rFonts w:ascii="Times New Roman" w:eastAsia="Times New Roman" w:hAnsi="Times New Roman" w:cs="Times New Roman"/>
                <w:i/>
                <w:iCs/>
                <w:sz w:val="24"/>
                <w:szCs w:val="24"/>
                <w:lang w:val="ro-MD"/>
              </w:rPr>
              <w:t>Durio zibethinus</w:t>
            </w:r>
            <w:r w:rsidRPr="009F62DA">
              <w:rPr>
                <w:rFonts w:ascii="Times New Roman" w:eastAsia="Times New Roman" w:hAnsi="Times New Roman" w:cs="Times New Roman"/>
                <w:sz w:val="24"/>
                <w:szCs w:val="24"/>
                <w:lang w:val="ro-MD"/>
              </w:rPr>
              <w:t xml:space="preserve"> Murray</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Durian:</w:t>
            </w:r>
          </w:p>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0810 60 00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9F62DA" w:rsidRPr="009F62DA" w:rsidTr="00C34E1F">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Fructe de </w:t>
            </w:r>
            <w:r w:rsidRPr="009F62DA">
              <w:rPr>
                <w:rFonts w:ascii="Times New Roman" w:eastAsia="Times New Roman" w:hAnsi="Times New Roman" w:cs="Times New Roman"/>
                <w:i/>
                <w:iCs/>
                <w:sz w:val="24"/>
                <w:szCs w:val="24"/>
                <w:lang w:val="ro-MD"/>
              </w:rPr>
              <w:t>Musa</w:t>
            </w:r>
            <w:r w:rsidRPr="009F62DA">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Banane, inclusiv din specia </w:t>
            </w:r>
            <w:r w:rsidRPr="009F62DA">
              <w:rPr>
                <w:rFonts w:ascii="Times New Roman" w:eastAsia="Times New Roman" w:hAnsi="Times New Roman" w:cs="Times New Roman"/>
                <w:i/>
                <w:iCs/>
                <w:sz w:val="24"/>
                <w:szCs w:val="24"/>
                <w:lang w:val="ro-MD"/>
              </w:rPr>
              <w:t>Musa paradisiaca</w:t>
            </w:r>
            <w:r w:rsidRPr="009F62DA">
              <w:rPr>
                <w:rFonts w:ascii="Times New Roman" w:eastAsia="Times New Roman" w:hAnsi="Times New Roman" w:cs="Times New Roman"/>
                <w:sz w:val="24"/>
                <w:szCs w:val="24"/>
                <w:lang w:val="ro-MD"/>
              </w:rPr>
              <w:t xml:space="preserve"> («plantains»), proaspete sau uscate:</w:t>
            </w:r>
          </w:p>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0803 10 10</w:t>
            </w:r>
          </w:p>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0803 10 90</w:t>
            </w:r>
          </w:p>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0803 90 10</w:t>
            </w:r>
          </w:p>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0803 90 90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r w:rsidR="00C34E1F" w:rsidRPr="009F62DA" w:rsidTr="00C34E1F">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 xml:space="preserve">Fructe de </w:t>
            </w:r>
            <w:r w:rsidRPr="009F62DA">
              <w:rPr>
                <w:rFonts w:ascii="Times New Roman" w:eastAsia="Times New Roman" w:hAnsi="Times New Roman" w:cs="Times New Roman"/>
                <w:i/>
                <w:iCs/>
                <w:sz w:val="24"/>
                <w:szCs w:val="24"/>
                <w:lang w:val="ro-MD"/>
              </w:rPr>
              <w:t>Phoenix dactylifera</w:t>
            </w:r>
            <w:r w:rsidRPr="009F62DA">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Curmale, proaspete sau uscate:</w:t>
            </w:r>
          </w:p>
          <w:p w:rsidR="00C34E1F" w:rsidRPr="009F62DA" w:rsidRDefault="00C34E1F" w:rsidP="00C34E1F">
            <w:pPr>
              <w:spacing w:after="0" w:line="240" w:lineRule="auto"/>
              <w:ind w:left="134"/>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b/>
                <w:bCs/>
                <w:sz w:val="24"/>
                <w:szCs w:val="24"/>
                <w:lang w:val="ro-MD"/>
              </w:rPr>
              <w:t>0804 10 00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34E1F" w:rsidRPr="009F62DA" w:rsidRDefault="00C34E1F" w:rsidP="00C34E1F">
            <w:pPr>
              <w:spacing w:after="0"/>
              <w:contextualSpacing/>
              <w:rPr>
                <w:rFonts w:ascii="Times New Roman" w:eastAsia="Times New Roman" w:hAnsi="Times New Roman" w:cs="Times New Roman"/>
                <w:sz w:val="24"/>
                <w:szCs w:val="24"/>
                <w:lang w:val="ro-MD"/>
              </w:rPr>
            </w:pPr>
            <w:r w:rsidRPr="009F62DA">
              <w:rPr>
                <w:rFonts w:ascii="Times New Roman" w:eastAsia="Times New Roman" w:hAnsi="Times New Roman" w:cs="Times New Roman"/>
                <w:sz w:val="24"/>
                <w:szCs w:val="24"/>
                <w:lang w:val="ro-MD"/>
              </w:rPr>
              <w:t>Toate țările, cu excepția țărilor membre ale Uniunii Europene.</w:t>
            </w:r>
          </w:p>
        </w:tc>
      </w:tr>
    </w:tbl>
    <w:p w:rsidR="00BF7B07" w:rsidRPr="009F62DA" w:rsidRDefault="00BF7B07">
      <w:pPr>
        <w:rPr>
          <w:lang w:val="ro-MD"/>
        </w:rPr>
      </w:pPr>
    </w:p>
    <w:sectPr w:rsidR="00BF7B07" w:rsidRPr="009F62D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782D"/>
    <w:multiLevelType w:val="hybridMultilevel"/>
    <w:tmpl w:val="A63A7CB4"/>
    <w:lvl w:ilvl="0" w:tplc="EF9602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DA1A7B"/>
    <w:multiLevelType w:val="hybridMultilevel"/>
    <w:tmpl w:val="15F23420"/>
    <w:lvl w:ilvl="0" w:tplc="BF7800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54C0D2E"/>
    <w:multiLevelType w:val="hybridMultilevel"/>
    <w:tmpl w:val="B5E82484"/>
    <w:lvl w:ilvl="0" w:tplc="8D6E540C">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615CF5"/>
    <w:multiLevelType w:val="hybridMultilevel"/>
    <w:tmpl w:val="BC00C828"/>
    <w:lvl w:ilvl="0" w:tplc="4F46C906">
      <w:start w:val="1"/>
      <w:numFmt w:val="decimal"/>
      <w:lvlText w:val="%1."/>
      <w:lvlJc w:val="left"/>
      <w:pPr>
        <w:ind w:left="927" w:hanging="360"/>
      </w:pPr>
      <w:rPr>
        <w:rFonts w:ascii="Times New Roman" w:hAnsi="Times New Roman" w:cs="Times New Roman" w:hint="default"/>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6EB3236F"/>
    <w:multiLevelType w:val="hybridMultilevel"/>
    <w:tmpl w:val="12D60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CBD"/>
    <w:rsid w:val="00202DA7"/>
    <w:rsid w:val="002A76C7"/>
    <w:rsid w:val="0038787E"/>
    <w:rsid w:val="00510689"/>
    <w:rsid w:val="005A2CBD"/>
    <w:rsid w:val="00644F88"/>
    <w:rsid w:val="00694C28"/>
    <w:rsid w:val="007172F8"/>
    <w:rsid w:val="00777F1D"/>
    <w:rsid w:val="007C0EFA"/>
    <w:rsid w:val="00815AE7"/>
    <w:rsid w:val="00905DA9"/>
    <w:rsid w:val="009F62DA"/>
    <w:rsid w:val="00BF7B07"/>
    <w:rsid w:val="00C34E1F"/>
    <w:rsid w:val="00CA43AE"/>
    <w:rsid w:val="00D01084"/>
    <w:rsid w:val="00D0365C"/>
    <w:rsid w:val="00D949AB"/>
    <w:rsid w:val="00DF1A1C"/>
    <w:rsid w:val="00E0312C"/>
    <w:rsid w:val="00EB0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1B6355-AE61-48EF-881B-01AD4EFC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F1D"/>
  </w:style>
  <w:style w:type="paragraph" w:styleId="Titlu4">
    <w:name w:val="heading 4"/>
    <w:basedOn w:val="Normal"/>
    <w:link w:val="Titlu4Caracter"/>
    <w:uiPriority w:val="9"/>
    <w:qFormat/>
    <w:rsid w:val="00777F1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lu8">
    <w:name w:val="heading 8"/>
    <w:basedOn w:val="Normal"/>
    <w:next w:val="Normal"/>
    <w:link w:val="Titlu8Caracter"/>
    <w:uiPriority w:val="9"/>
    <w:semiHidden/>
    <w:unhideWhenUsed/>
    <w:qFormat/>
    <w:rsid w:val="00777F1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777F1D"/>
    <w:rPr>
      <w:rFonts w:ascii="Times New Roman" w:eastAsia="Times New Roman" w:hAnsi="Times New Roman" w:cs="Times New Roman"/>
      <w:b/>
      <w:bCs/>
      <w:sz w:val="24"/>
      <w:szCs w:val="24"/>
    </w:rPr>
  </w:style>
  <w:style w:type="character" w:customStyle="1" w:styleId="Titlu8Caracter">
    <w:name w:val="Titlu 8 Caracter"/>
    <w:basedOn w:val="Fontdeparagrafimplicit"/>
    <w:link w:val="Titlu8"/>
    <w:uiPriority w:val="9"/>
    <w:semiHidden/>
    <w:rsid w:val="00777F1D"/>
    <w:rPr>
      <w:rFonts w:asciiTheme="majorHAnsi" w:eastAsiaTheme="majorEastAsia" w:hAnsiTheme="majorHAnsi" w:cstheme="majorBidi"/>
      <w:color w:val="272727" w:themeColor="text1" w:themeTint="D8"/>
      <w:sz w:val="21"/>
      <w:szCs w:val="21"/>
    </w:rPr>
  </w:style>
  <w:style w:type="paragraph" w:customStyle="1" w:styleId="title-gr-seq-level-1">
    <w:name w:val="title-gr-seq-level-1"/>
    <w:basedOn w:val="Normal"/>
    <w:rsid w:val="00777F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777F1D"/>
  </w:style>
  <w:style w:type="paragraph" w:customStyle="1" w:styleId="norm">
    <w:name w:val="norm"/>
    <w:basedOn w:val="Normal"/>
    <w:rsid w:val="00777F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Fontdeparagrafimplicit"/>
    <w:rsid w:val="00777F1D"/>
  </w:style>
  <w:style w:type="paragraph" w:styleId="NormalWeb">
    <w:name w:val="Normal (Web)"/>
    <w:basedOn w:val="Normal"/>
    <w:uiPriority w:val="99"/>
    <w:semiHidden/>
    <w:unhideWhenUsed/>
    <w:rsid w:val="00777F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777F1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777F1D"/>
    <w:rPr>
      <w:color w:val="0000FF"/>
      <w:u w:val="single"/>
    </w:rPr>
  </w:style>
  <w:style w:type="paragraph" w:customStyle="1" w:styleId="Normal1">
    <w:name w:val="Normal1"/>
    <w:basedOn w:val="Normal"/>
    <w:rsid w:val="00777F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777F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777F1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777F1D"/>
    <w:pPr>
      <w:ind w:left="720"/>
      <w:contextualSpacing/>
    </w:pPr>
  </w:style>
  <w:style w:type="paragraph" w:customStyle="1" w:styleId="Normal2">
    <w:name w:val="Normal2"/>
    <w:basedOn w:val="Normal"/>
    <w:rsid w:val="00777F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Fontdeparagrafimplicit"/>
    <w:rsid w:val="00777F1D"/>
  </w:style>
  <w:style w:type="character" w:styleId="Robust">
    <w:name w:val="Strong"/>
    <w:basedOn w:val="Fontdeparagrafimplicit"/>
    <w:uiPriority w:val="22"/>
    <w:qFormat/>
    <w:rsid w:val="00777F1D"/>
    <w:rPr>
      <w:b/>
      <w:bCs/>
    </w:rPr>
  </w:style>
  <w:style w:type="table" w:styleId="Tabelgril">
    <w:name w:val="Table Grid"/>
    <w:basedOn w:val="TabelNormal"/>
    <w:uiPriority w:val="39"/>
    <w:rsid w:val="00777F1D"/>
    <w:pPr>
      <w:spacing w:after="0" w:line="240" w:lineRule="auto"/>
      <w:ind w:firstLine="709"/>
      <w:jc w:val="both"/>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
    <w:name w:val="cn"/>
    <w:basedOn w:val="Normal"/>
    <w:rsid w:val="00777F1D"/>
    <w:pPr>
      <w:spacing w:after="0" w:line="240" w:lineRule="auto"/>
      <w:jc w:val="center"/>
    </w:pPr>
    <w:rPr>
      <w:rFonts w:ascii="Times New Roman" w:eastAsia="Times New Roman" w:hAnsi="Times New Roman" w:cs="Times New Roman"/>
      <w:sz w:val="24"/>
      <w:szCs w:val="24"/>
      <w:lang w:val="ru-RU" w:eastAsia="ru-RU"/>
    </w:rPr>
  </w:style>
  <w:style w:type="paragraph" w:customStyle="1" w:styleId="tt">
    <w:name w:val="tt"/>
    <w:basedOn w:val="Normal"/>
    <w:rsid w:val="00777F1D"/>
    <w:pPr>
      <w:spacing w:after="0" w:line="240" w:lineRule="auto"/>
      <w:jc w:val="center"/>
    </w:pPr>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lex.europa.eu/legal-content/RO/AUTO/?uri=celex:32021R2285" TargetMode="Externa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63</Pages>
  <Words>12288</Words>
  <Characters>70042</Characters>
  <Application>Microsoft Office Word</Application>
  <DocSecurity>0</DocSecurity>
  <Lines>583</Lines>
  <Paragraphs>164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8</cp:revision>
  <dcterms:created xsi:type="dcterms:W3CDTF">2024-01-29T15:05:00Z</dcterms:created>
  <dcterms:modified xsi:type="dcterms:W3CDTF">2024-02-19T07:43:00Z</dcterms:modified>
</cp:coreProperties>
</file>